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B1" w:rsidRPr="001D496F" w:rsidRDefault="004D69EA" w:rsidP="001D496F">
      <w:pPr>
        <w:spacing w:line="36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社團法人</w:t>
      </w:r>
      <w:r w:rsidR="001D496F" w:rsidRPr="001D496F">
        <w:rPr>
          <w:rFonts w:ascii="標楷體" w:eastAsia="標楷體" w:hAnsi="標楷體" w:hint="eastAsia"/>
          <w:sz w:val="32"/>
        </w:rPr>
        <w:t>中華民國自閉症總會</w:t>
      </w:r>
    </w:p>
    <w:p w:rsidR="001D496F" w:rsidRPr="00D33CB1" w:rsidRDefault="001D496F" w:rsidP="001D496F">
      <w:pPr>
        <w:spacing w:line="360" w:lineRule="exact"/>
        <w:jc w:val="center"/>
        <w:rPr>
          <w:rFonts w:ascii="標楷體" w:eastAsia="標楷體" w:hAnsi="標楷體"/>
        </w:rPr>
      </w:pPr>
      <w:r w:rsidRPr="001D496F">
        <w:rPr>
          <w:rFonts w:ascii="標楷體" w:eastAsia="標楷體" w:hAnsi="標楷體" w:hint="eastAsia"/>
          <w:sz w:val="32"/>
        </w:rPr>
        <w:t>身心障礙</w:t>
      </w:r>
      <w:r w:rsidR="004248C8">
        <w:rPr>
          <w:rFonts w:ascii="標楷體" w:eastAsia="標楷體" w:hAnsi="標楷體" w:hint="eastAsia"/>
          <w:sz w:val="32"/>
        </w:rPr>
        <w:t>者</w:t>
      </w:r>
      <w:r w:rsidRPr="001D496F">
        <w:rPr>
          <w:rFonts w:ascii="標楷體" w:eastAsia="標楷體" w:hAnsi="標楷體" w:hint="eastAsia"/>
          <w:sz w:val="32"/>
        </w:rPr>
        <w:t>行為輔導種子教師</w:t>
      </w:r>
      <w:r w:rsidR="004D69EA">
        <w:rPr>
          <w:rFonts w:ascii="標楷體" w:eastAsia="標楷體" w:hAnsi="標楷體" w:hint="eastAsia"/>
          <w:sz w:val="32"/>
        </w:rPr>
        <w:t>進階</w:t>
      </w:r>
      <w:r w:rsidRPr="001D496F">
        <w:rPr>
          <w:rFonts w:ascii="標楷體" w:eastAsia="標楷體" w:hAnsi="標楷體" w:hint="eastAsia"/>
          <w:sz w:val="32"/>
        </w:rPr>
        <w:t>培訓</w:t>
      </w:r>
    </w:p>
    <w:p w:rsidR="00C65C46" w:rsidRDefault="0009425E" w:rsidP="00A241A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</w:t>
      </w:r>
      <w:r w:rsidR="00C65C46">
        <w:rPr>
          <w:rFonts w:ascii="標楷體" w:eastAsia="標楷體" w:hAnsi="標楷體" w:hint="eastAsia"/>
        </w:rPr>
        <w:t>單位：</w:t>
      </w:r>
      <w:r w:rsidR="004D69EA">
        <w:rPr>
          <w:rFonts w:ascii="標楷體" w:eastAsia="標楷體" w:hAnsi="標楷體" w:hint="eastAsia"/>
        </w:rPr>
        <w:t>社團法人</w:t>
      </w:r>
      <w:r w:rsidR="00C65C46">
        <w:rPr>
          <w:rFonts w:ascii="標楷體" w:eastAsia="標楷體" w:hAnsi="標楷體" w:hint="eastAsia"/>
        </w:rPr>
        <w:t>中華民國自閉症總會</w:t>
      </w:r>
    </w:p>
    <w:p w:rsidR="0009425E" w:rsidRDefault="0009425E" w:rsidP="00A241A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補助單位：</w:t>
      </w:r>
      <w:r w:rsidR="006B3BB2">
        <w:rPr>
          <w:rFonts w:ascii="標楷體" w:eastAsia="標楷體" w:hAnsi="標楷體" w:hint="eastAsia"/>
        </w:rPr>
        <w:t>衛生福利部社會及家庭署</w:t>
      </w:r>
    </w:p>
    <w:p w:rsidR="00C65C46" w:rsidRDefault="00C65C46" w:rsidP="00A241A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課程目的：</w:t>
      </w:r>
    </w:p>
    <w:p w:rsidR="00DC3078" w:rsidRDefault="0083071F" w:rsidP="00DC3078">
      <w:pPr>
        <w:pStyle w:val="a3"/>
        <w:spacing w:line="440" w:lineRule="exact"/>
        <w:ind w:leftChars="0" w:firstLineChars="213" w:firstLine="5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期盼</w:t>
      </w:r>
      <w:r w:rsidRPr="008E52F3">
        <w:rPr>
          <w:rFonts w:ascii="標楷體" w:eastAsia="標楷體" w:hAnsi="標楷體" w:hint="eastAsia"/>
          <w:szCs w:val="24"/>
        </w:rPr>
        <w:t>透過種子培訓計畫培養組織專業人員成為行為輔導種子教師，進而增進其面對身心障礙者情緒問題的解決技巧。</w:t>
      </w:r>
      <w:r>
        <w:rPr>
          <w:rFonts w:ascii="標楷體" w:eastAsia="標楷體" w:hAnsi="標楷體" w:hint="eastAsia"/>
          <w:szCs w:val="24"/>
        </w:rPr>
        <w:t>並</w:t>
      </w:r>
      <w:r w:rsidRPr="008E52F3">
        <w:rPr>
          <w:rFonts w:ascii="標楷體" w:eastAsia="標楷體" w:hAnsi="標楷體" w:hint="eastAsia"/>
          <w:szCs w:val="24"/>
        </w:rPr>
        <w:t>利用課程交流，讓專業人員彼此分享自身面對身心障礙者情緒問題時的處遇方式，進而提升輔導專業技能。</w:t>
      </w:r>
      <w:r>
        <w:rPr>
          <w:rFonts w:ascii="標楷體" w:eastAsia="標楷體" w:hAnsi="標楷體" w:hint="eastAsia"/>
          <w:szCs w:val="24"/>
        </w:rPr>
        <w:t>且</w:t>
      </w:r>
      <w:r w:rsidRPr="008E52F3">
        <w:rPr>
          <w:rFonts w:ascii="標楷體" w:eastAsia="標楷體" w:hAnsi="標楷體" w:hint="eastAsia"/>
          <w:szCs w:val="24"/>
        </w:rPr>
        <w:t>專業人員完成培訓課程後，能透過行為輔導方式減少身心障礙者情緒問題。</w:t>
      </w:r>
      <w:r>
        <w:rPr>
          <w:rFonts w:ascii="標楷體" w:eastAsia="標楷體" w:hAnsi="標楷體" w:hint="eastAsia"/>
          <w:szCs w:val="24"/>
        </w:rPr>
        <w:t>最後</w:t>
      </w:r>
      <w:r w:rsidRPr="0083071F">
        <w:rPr>
          <w:rFonts w:ascii="標楷體" w:eastAsia="標楷體" w:hAnsi="標楷體" w:hint="eastAsia"/>
          <w:szCs w:val="24"/>
        </w:rPr>
        <w:t>透過後續機構訪視追蹤使專業輔導人員能更靈活運用行為輔導技巧，並適時針對身心障礙者輔導狀況加以調整輔導策略。</w:t>
      </w:r>
    </w:p>
    <w:p w:rsidR="004D69EA" w:rsidRDefault="004D69EA" w:rsidP="004D69EA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帶領老師：</w:t>
      </w:r>
    </w:p>
    <w:p w:rsidR="004D69EA" w:rsidRDefault="004D69EA" w:rsidP="004D69EA">
      <w:pPr>
        <w:pStyle w:val="a3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鳳華老師-彰化師範大學復健諮商研究所教授、應用行為分析研究發展中心主任</w:t>
      </w:r>
    </w:p>
    <w:p w:rsidR="004D69EA" w:rsidRPr="00897722" w:rsidRDefault="004D69EA" w:rsidP="004D69EA">
      <w:pPr>
        <w:pStyle w:val="a3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孫文菊老師-彰化師範大學復健諮商研究所兼任講師</w:t>
      </w:r>
    </w:p>
    <w:p w:rsidR="004D69EA" w:rsidRPr="00632142" w:rsidRDefault="004D69EA" w:rsidP="0063214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參與對象：須</w:t>
      </w:r>
      <w:r w:rsidR="00C654DF">
        <w:rPr>
          <w:rFonts w:ascii="標楷體" w:eastAsia="標楷體" w:hAnsi="標楷體" w:hint="eastAsia"/>
        </w:rPr>
        <w:t>為</w:t>
      </w:r>
      <w:r w:rsidR="00C654DF" w:rsidRPr="00C654DF">
        <w:rPr>
          <w:rFonts w:ascii="標楷體" w:eastAsia="標楷體" w:hAnsi="標楷體" w:hint="eastAsia"/>
        </w:rPr>
        <w:t>本</w:t>
      </w:r>
      <w:r w:rsidR="00A4075A">
        <w:rPr>
          <w:rFonts w:ascii="標楷體" w:eastAsia="標楷體" w:hAnsi="標楷體" w:hint="eastAsia"/>
        </w:rPr>
        <w:t>會、本會</w:t>
      </w:r>
      <w:r w:rsidR="00C654DF" w:rsidRPr="00C654DF">
        <w:rPr>
          <w:rFonts w:ascii="標楷體" w:eastAsia="標楷體" w:hAnsi="標楷體" w:hint="eastAsia"/>
        </w:rPr>
        <w:t>團體會員及縣市政府培訓行為輔導相關課程之學員</w:t>
      </w:r>
      <w:r w:rsidR="00C654DF">
        <w:rPr>
          <w:rFonts w:ascii="標楷體" w:eastAsia="標楷體" w:hAnsi="標楷體" w:hint="eastAsia"/>
        </w:rPr>
        <w:t>、</w:t>
      </w:r>
      <w:r w:rsidR="00632142" w:rsidRPr="00632142">
        <w:rPr>
          <w:rFonts w:ascii="標楷體" w:eastAsia="標楷體" w:hAnsi="標楷體" w:hint="eastAsia"/>
        </w:rPr>
        <w:t>全國身心障礙福利機構</w:t>
      </w:r>
      <w:r w:rsidRPr="0083071F">
        <w:rPr>
          <w:rFonts w:ascii="標楷體" w:eastAsia="標楷體" w:hAnsi="標楷體" w:hint="eastAsia"/>
        </w:rPr>
        <w:t>、自閉症組織專業人員、身心障礙相關輔導人</w:t>
      </w:r>
      <w:r w:rsidRPr="00285E5E">
        <w:rPr>
          <w:rFonts w:ascii="標楷體" w:eastAsia="標楷體" w:hAnsi="標楷體" w:hint="eastAsia"/>
        </w:rPr>
        <w:t>員。(身障領域工作資歷達六個月以上者，優先報名。)</w:t>
      </w:r>
    </w:p>
    <w:p w:rsidR="00632142" w:rsidRPr="00632142" w:rsidRDefault="00632142" w:rsidP="00632142">
      <w:pPr>
        <w:pStyle w:val="a3"/>
        <w:spacing w:line="440" w:lineRule="exact"/>
        <w:ind w:leftChars="0"/>
        <w:rPr>
          <w:rFonts w:ascii="標楷體" w:eastAsia="標楷體" w:hAnsi="標楷體"/>
          <w:szCs w:val="24"/>
          <w:u w:val="single"/>
        </w:rPr>
      </w:pPr>
      <w:r w:rsidRPr="00632142">
        <w:rPr>
          <w:rFonts w:ascii="標楷體" w:eastAsia="標楷體" w:hAnsi="標楷體" w:hint="eastAsia"/>
          <w:u w:val="single"/>
        </w:rPr>
        <w:t>※欲報名者需檢附行為輔導課程相關證明，如:研習證明、合格證書或課程證明。</w:t>
      </w:r>
    </w:p>
    <w:p w:rsidR="00C44872" w:rsidRPr="00D67CFE" w:rsidRDefault="004D69EA" w:rsidP="0030348D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</w:t>
      </w:r>
      <w:r w:rsidR="00C65C46" w:rsidRPr="00D67CFE">
        <w:rPr>
          <w:rFonts w:ascii="標楷體" w:eastAsia="標楷體" w:hAnsi="標楷體" w:hint="eastAsia"/>
        </w:rPr>
        <w:t>課程時間</w:t>
      </w:r>
      <w:r>
        <w:rPr>
          <w:rFonts w:ascii="標楷體" w:eastAsia="標楷體" w:hAnsi="標楷體" w:hint="eastAsia"/>
          <w:szCs w:val="24"/>
        </w:rPr>
        <w:t>】</w:t>
      </w:r>
      <w:r w:rsidR="00C65C46" w:rsidRPr="00D67CFE">
        <w:rPr>
          <w:rFonts w:ascii="標楷體" w:eastAsia="標楷體" w:hAnsi="標楷體" w:hint="eastAsia"/>
        </w:rPr>
        <w:t>：</w:t>
      </w:r>
      <w:r w:rsidR="0030348D" w:rsidRPr="0030348D">
        <w:rPr>
          <w:rFonts w:ascii="標楷體" w:eastAsia="標楷體" w:hAnsi="標楷體" w:hint="eastAsia"/>
        </w:rPr>
        <w:t>7/6(二)、7/7(三)、7/13(二)、7/14(三)、7/20(二)、7/21(三)</w:t>
      </w:r>
    </w:p>
    <w:p w:rsidR="00C65C46" w:rsidRPr="004D69EA" w:rsidRDefault="00C44872" w:rsidP="004D69EA">
      <w:pPr>
        <w:spacing w:line="440" w:lineRule="exact"/>
        <w:ind w:firstLineChars="708" w:firstLine="16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285E5E">
        <w:rPr>
          <w:rFonts w:ascii="標楷體" w:eastAsia="標楷體" w:hAnsi="標楷體" w:hint="eastAsia"/>
        </w:rPr>
        <w:t>6</w:t>
      </w:r>
      <w:r w:rsidR="0010134C" w:rsidRPr="00C44872">
        <w:rPr>
          <w:rFonts w:ascii="標楷體" w:eastAsia="標楷體" w:hAnsi="標楷體" w:hint="eastAsia"/>
        </w:rPr>
        <w:t>堂</w:t>
      </w:r>
      <w:r>
        <w:rPr>
          <w:rFonts w:ascii="標楷體" w:eastAsia="標楷體" w:hAnsi="標楷體" w:hint="eastAsia"/>
        </w:rPr>
        <w:t>課</w:t>
      </w:r>
      <w:r w:rsidR="0030348D">
        <w:rPr>
          <w:rFonts w:ascii="標楷體" w:eastAsia="標楷體" w:hAnsi="標楷體" w:hint="eastAsia"/>
        </w:rPr>
        <w:t>，不含課程說明會，每週二、三</w:t>
      </w:r>
      <w:r w:rsidRPr="00C44872">
        <w:rPr>
          <w:rFonts w:ascii="標楷體" w:eastAsia="標楷體" w:hAnsi="標楷體" w:hint="eastAsia"/>
        </w:rPr>
        <w:t>09:00-17:00</w:t>
      </w:r>
      <w:r w:rsidR="00477E62" w:rsidRPr="00DC3078">
        <w:rPr>
          <w:rFonts w:ascii="標楷體" w:eastAsia="標楷體" w:hAnsi="標楷體" w:hint="eastAsia"/>
        </w:rPr>
        <w:t>(不供餐)</w:t>
      </w:r>
    </w:p>
    <w:p w:rsidR="00C27014" w:rsidRDefault="004D69EA" w:rsidP="00447EA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【</w:t>
      </w:r>
      <w:r w:rsidRPr="004361A5">
        <w:rPr>
          <w:rFonts w:ascii="標楷體" w:eastAsia="標楷體" w:hAnsi="標楷體" w:hint="eastAsia"/>
        </w:rPr>
        <w:t>上課地點</w:t>
      </w:r>
      <w:r>
        <w:rPr>
          <w:rFonts w:ascii="標楷體" w:eastAsia="標楷體" w:hAnsi="標楷體" w:hint="eastAsia"/>
          <w:szCs w:val="24"/>
        </w:rPr>
        <w:t>】</w:t>
      </w:r>
      <w:r w:rsidRPr="004361A5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國立彰化師範大學進德校區</w:t>
      </w:r>
      <w:r w:rsidR="00447EA2">
        <w:rPr>
          <w:rFonts w:ascii="標楷體" w:eastAsia="標楷體" w:hAnsi="標楷體" w:hint="eastAsia"/>
        </w:rPr>
        <w:t>(</w:t>
      </w:r>
      <w:r w:rsidR="00447EA2" w:rsidRPr="005C17EF">
        <w:rPr>
          <w:rFonts w:ascii="標楷體" w:eastAsia="標楷體" w:hAnsi="標楷體" w:hint="eastAsia"/>
        </w:rPr>
        <w:t>彰化市進德路一號</w:t>
      </w:r>
      <w:r w:rsidR="00447EA2">
        <w:rPr>
          <w:rFonts w:ascii="標楷體" w:eastAsia="標楷體" w:hAnsi="標楷體" w:hint="eastAsia"/>
        </w:rPr>
        <w:t>)</w:t>
      </w:r>
      <w:r w:rsidR="00447EA2" w:rsidRPr="004361A5">
        <w:rPr>
          <w:rFonts w:ascii="標楷體" w:eastAsia="標楷體" w:hAnsi="標楷體"/>
        </w:rPr>
        <w:t xml:space="preserve"> </w:t>
      </w:r>
      <w:r w:rsidR="00447EA2">
        <w:rPr>
          <w:rFonts w:ascii="標楷體" w:eastAsia="標楷體" w:hAnsi="標楷體" w:hint="eastAsia"/>
        </w:rPr>
        <w:t>-</w:t>
      </w:r>
      <w:r w:rsidR="00447EA2" w:rsidRPr="00447EA2">
        <w:rPr>
          <w:rFonts w:ascii="標楷體" w:eastAsia="標楷體" w:hAnsi="標楷體" w:hint="eastAsia"/>
        </w:rPr>
        <w:t>湖濱館二樓</w:t>
      </w:r>
      <w:r w:rsidR="00447EA2">
        <w:rPr>
          <w:rFonts w:ascii="標楷體" w:eastAsia="標楷體" w:hAnsi="標楷體" w:hint="eastAsia"/>
        </w:rPr>
        <w:t>會議室</w:t>
      </w:r>
    </w:p>
    <w:p w:rsidR="004D69EA" w:rsidRPr="00C654DF" w:rsidRDefault="00C27014" w:rsidP="00C654DF">
      <w:pPr>
        <w:pStyle w:val="a3"/>
        <w:spacing w:line="44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D5C07">
        <w:rPr>
          <w:rFonts w:ascii="標楷體" w:eastAsia="標楷體" w:hAnsi="標楷體" w:hint="eastAsia"/>
        </w:rPr>
        <w:t>※</w:t>
      </w:r>
      <w:r w:rsidR="003D5C07" w:rsidRPr="00C654DF">
        <w:rPr>
          <w:rFonts w:ascii="標楷體" w:eastAsia="標楷體" w:hAnsi="標楷體" w:hint="eastAsia"/>
          <w:u w:val="single"/>
        </w:rPr>
        <w:t>目前</w:t>
      </w:r>
      <w:r w:rsidRPr="00C654DF">
        <w:rPr>
          <w:rFonts w:ascii="標楷體" w:eastAsia="標楷體" w:hAnsi="標楷體" w:hint="eastAsia"/>
          <w:u w:val="single"/>
        </w:rPr>
        <w:t>疫情影響嚴峻，將由視訊方式</w:t>
      </w:r>
      <w:r w:rsidR="00C654DF" w:rsidRPr="00C654DF">
        <w:rPr>
          <w:rFonts w:ascii="標楷體" w:eastAsia="標楷體" w:hAnsi="標楷體" w:hint="eastAsia"/>
          <w:u w:val="single"/>
        </w:rPr>
        <w:t>(</w:t>
      </w:r>
      <w:r w:rsidR="00C654DF" w:rsidRPr="00C654DF">
        <w:rPr>
          <w:rFonts w:ascii="標楷體" w:eastAsia="標楷體" w:hAnsi="標楷體"/>
          <w:u w:val="single"/>
        </w:rPr>
        <w:t>google meet</w:t>
      </w:r>
      <w:r w:rsidR="00C654DF" w:rsidRPr="00C654DF">
        <w:rPr>
          <w:rFonts w:ascii="標楷體" w:eastAsia="標楷體" w:hAnsi="標楷體" w:hint="eastAsia"/>
          <w:u w:val="single"/>
        </w:rPr>
        <w:t>)</w:t>
      </w:r>
      <w:r w:rsidRPr="00C654DF">
        <w:rPr>
          <w:rFonts w:ascii="標楷體" w:eastAsia="標楷體" w:hAnsi="標楷體" w:hint="eastAsia"/>
          <w:u w:val="single"/>
        </w:rPr>
        <w:t>辦理課程</w:t>
      </w:r>
      <w:r w:rsidRPr="00C654DF">
        <w:rPr>
          <w:rFonts w:ascii="標楷體" w:eastAsia="標楷體" w:hAnsi="標楷體" w:hint="eastAsia"/>
        </w:rPr>
        <w:t>。</w:t>
      </w:r>
    </w:p>
    <w:p w:rsidR="00477E62" w:rsidRPr="004361A5" w:rsidRDefault="00477E62" w:rsidP="00A241A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4361A5">
        <w:rPr>
          <w:rFonts w:ascii="標楷體" w:eastAsia="標楷體" w:hAnsi="標楷體" w:hint="eastAsia"/>
        </w:rPr>
        <w:t>參與人數：20人</w:t>
      </w:r>
    </w:p>
    <w:p w:rsidR="00C65C46" w:rsidRPr="004361A5" w:rsidRDefault="00C65C46" w:rsidP="00A241A2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</w:rPr>
      </w:pPr>
      <w:r w:rsidRPr="004361A5">
        <w:rPr>
          <w:rFonts w:ascii="標楷體" w:eastAsia="標楷體" w:hAnsi="標楷體" w:hint="eastAsia"/>
        </w:rPr>
        <w:t>課程費用</w:t>
      </w:r>
      <w:r w:rsidR="00752835" w:rsidRPr="004361A5">
        <w:rPr>
          <w:rFonts w:ascii="標楷體" w:eastAsia="標楷體" w:hAnsi="標楷體" w:hint="eastAsia"/>
        </w:rPr>
        <w:t>：</w:t>
      </w:r>
      <w:r w:rsidR="0083071F" w:rsidRPr="004361A5">
        <w:rPr>
          <w:rFonts w:ascii="標楷體" w:eastAsia="標楷體" w:hAnsi="標楷體" w:hint="eastAsia"/>
        </w:rPr>
        <w:t>免費</w:t>
      </w:r>
    </w:p>
    <w:p w:rsidR="00AA5C2B" w:rsidRDefault="00DC3078" w:rsidP="00DC3078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477E62" w:rsidRPr="00DC3078">
        <w:rPr>
          <w:rFonts w:ascii="標楷體" w:eastAsia="標楷體" w:hAnsi="標楷體" w:hint="eastAsia"/>
        </w:rPr>
        <w:t>保證金：1</w:t>
      </w:r>
      <w:r w:rsidR="00F7328E" w:rsidRPr="00DC3078">
        <w:rPr>
          <w:rFonts w:ascii="標楷體" w:eastAsia="標楷體" w:hAnsi="標楷體" w:hint="eastAsia"/>
        </w:rPr>
        <w:t>,</w:t>
      </w:r>
      <w:r w:rsidR="00477E62" w:rsidRPr="00DC3078">
        <w:rPr>
          <w:rFonts w:ascii="標楷體" w:eastAsia="標楷體" w:hAnsi="標楷體" w:hint="eastAsia"/>
        </w:rPr>
        <w:t>000元</w:t>
      </w:r>
      <w:r w:rsidR="008A7927" w:rsidRPr="00DC3078">
        <w:rPr>
          <w:rFonts w:ascii="標楷體" w:eastAsia="標楷體" w:hAnsi="標楷體" w:hint="eastAsia"/>
        </w:rPr>
        <w:t>，</w:t>
      </w:r>
    </w:p>
    <w:p w:rsidR="00477E62" w:rsidRPr="00AA5C2B" w:rsidRDefault="00AA5C2B" w:rsidP="00AA5C2B">
      <w:pPr>
        <w:pStyle w:val="a3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</w:rPr>
      </w:pPr>
      <w:r w:rsidRPr="00AA5C2B">
        <w:rPr>
          <w:rFonts w:ascii="標楷體" w:eastAsia="標楷體" w:hAnsi="標楷體" w:hint="eastAsia"/>
        </w:rPr>
        <w:t>請於110年6月</w:t>
      </w:r>
      <w:r w:rsidR="00C654DF">
        <w:rPr>
          <w:rFonts w:ascii="標楷體" w:eastAsia="標楷體" w:hAnsi="標楷體" w:hint="eastAsia"/>
        </w:rPr>
        <w:t>30</w:t>
      </w:r>
      <w:r w:rsidRPr="00AA5C2B">
        <w:rPr>
          <w:rFonts w:ascii="標楷體" w:eastAsia="標楷體" w:hAnsi="標楷體" w:hint="eastAsia"/>
        </w:rPr>
        <w:t>日前將新台幣1,000元匯入以下帳戶並來電確認是否匯款成功。</w:t>
      </w:r>
    </w:p>
    <w:p w:rsidR="00AA5C2B" w:rsidRPr="00AA5C2B" w:rsidRDefault="00AA5C2B" w:rsidP="00AA5C2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</w:rPr>
      </w:pPr>
      <w:r w:rsidRPr="00AA5C2B">
        <w:rPr>
          <w:rFonts w:ascii="標楷體" w:eastAsia="標楷體" w:hAnsi="標楷體" w:hint="eastAsia"/>
        </w:rPr>
        <w:t>匯款帳戶:</w:t>
      </w:r>
    </w:p>
    <w:p w:rsidR="00AA5C2B" w:rsidRPr="00AA5C2B" w:rsidRDefault="00AA5C2B" w:rsidP="00AA5C2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</w:rPr>
      </w:pPr>
      <w:r w:rsidRPr="00AA5C2B">
        <w:rPr>
          <w:rFonts w:ascii="標楷體" w:eastAsia="標楷體" w:hAnsi="標楷體" w:hint="eastAsia"/>
        </w:rPr>
        <w:t>銀行：彰化銀行 古亭分行</w:t>
      </w:r>
    </w:p>
    <w:p w:rsidR="00AA5C2B" w:rsidRPr="00AA5C2B" w:rsidRDefault="00AA5C2B" w:rsidP="00AA5C2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</w:rPr>
      </w:pPr>
      <w:r w:rsidRPr="00AA5C2B">
        <w:rPr>
          <w:rFonts w:ascii="標楷體" w:eastAsia="標楷體" w:hAnsi="標楷體" w:hint="eastAsia"/>
        </w:rPr>
        <w:t>戶名：社團法人中華民國自閉症總會</w:t>
      </w:r>
    </w:p>
    <w:p w:rsidR="00AA5C2B" w:rsidRPr="00AA5C2B" w:rsidRDefault="00AA5C2B" w:rsidP="00AA5C2B">
      <w:pPr>
        <w:pStyle w:val="a3"/>
        <w:numPr>
          <w:ilvl w:val="0"/>
          <w:numId w:val="15"/>
        </w:numPr>
        <w:snapToGrid w:val="0"/>
        <w:ind w:leftChars="0"/>
        <w:jc w:val="both"/>
        <w:rPr>
          <w:rFonts w:ascii="標楷體" w:eastAsia="標楷體" w:hAnsi="標楷體"/>
        </w:rPr>
      </w:pPr>
      <w:r w:rsidRPr="00AA5C2B">
        <w:rPr>
          <w:rFonts w:ascii="標楷體" w:eastAsia="標楷體" w:hAnsi="標楷體" w:hint="eastAsia"/>
        </w:rPr>
        <w:t>帳號：5116-0100-747-800</w:t>
      </w:r>
    </w:p>
    <w:p w:rsidR="00C65C46" w:rsidRPr="00A241A2" w:rsidRDefault="00DC3078" w:rsidP="00A241A2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A241A2">
        <w:rPr>
          <w:rFonts w:ascii="標楷體" w:eastAsia="標楷體" w:hAnsi="標楷體" w:hint="eastAsia"/>
        </w:rPr>
        <w:t>、</w:t>
      </w:r>
      <w:r w:rsidR="00C65C46" w:rsidRPr="00A241A2">
        <w:rPr>
          <w:rFonts w:ascii="標楷體" w:eastAsia="標楷體" w:hAnsi="標楷體" w:hint="eastAsia"/>
        </w:rPr>
        <w:t>報名方式</w:t>
      </w:r>
      <w:r w:rsidR="00752835" w:rsidRPr="00A241A2">
        <w:rPr>
          <w:rFonts w:ascii="標楷體" w:eastAsia="標楷體" w:hAnsi="標楷體" w:hint="eastAsia"/>
        </w:rPr>
        <w:t>：</w:t>
      </w:r>
    </w:p>
    <w:p w:rsidR="00897722" w:rsidRPr="002E4D14" w:rsidRDefault="00897722" w:rsidP="002E4D14">
      <w:pPr>
        <w:pStyle w:val="a3"/>
        <w:numPr>
          <w:ilvl w:val="0"/>
          <w:numId w:val="12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2E4D14">
        <w:rPr>
          <w:rFonts w:ascii="標楷體" w:eastAsia="標楷體" w:hAnsi="標楷體" w:hint="eastAsia"/>
        </w:rPr>
        <w:t>報名者須填妥</w:t>
      </w:r>
      <w:r w:rsidRPr="002E4D14">
        <w:rPr>
          <w:rFonts w:ascii="標楷體" w:eastAsia="標楷體" w:hAnsi="標楷體" w:hint="eastAsia"/>
          <w:u w:val="wave"/>
        </w:rPr>
        <w:t>報名表</w:t>
      </w:r>
      <w:r w:rsidRPr="002E4D14">
        <w:rPr>
          <w:rFonts w:ascii="標楷體" w:eastAsia="標楷體" w:hAnsi="標楷體" w:hint="eastAsia"/>
        </w:rPr>
        <w:t>，</w:t>
      </w:r>
      <w:r w:rsidRPr="002E4D14">
        <w:rPr>
          <w:rFonts w:ascii="標楷體" w:eastAsia="標楷體" w:hAnsi="標楷體" w:cs="新細明體" w:hint="eastAsia"/>
          <w:kern w:val="0"/>
          <w:lang w:bidi="hi-IN"/>
        </w:rPr>
        <w:t>並來電確認（</w:t>
      </w:r>
      <w:r w:rsidRPr="002E4D14">
        <w:rPr>
          <w:rFonts w:ascii="標楷體" w:eastAsia="標楷體" w:hAnsi="標楷體" w:cs="·s²Ó©úÅé"/>
          <w:kern w:val="0"/>
          <w:lang w:bidi="hi-IN"/>
        </w:rPr>
        <w:t>02-2394-4258</w:t>
      </w:r>
      <w:r w:rsidRPr="002E4D14">
        <w:rPr>
          <w:rFonts w:ascii="標楷體" w:eastAsia="標楷體" w:hAnsi="標楷體" w:cs="新細明體" w:hint="eastAsia"/>
          <w:kern w:val="0"/>
          <w:lang w:bidi="hi-IN"/>
        </w:rPr>
        <w:t>），始完成報名手續。</w:t>
      </w:r>
    </w:p>
    <w:p w:rsidR="00A35CF8" w:rsidRPr="00A35CF8" w:rsidRDefault="00477E62" w:rsidP="00A35CF8">
      <w:pPr>
        <w:pStyle w:val="a3"/>
        <w:numPr>
          <w:ilvl w:val="0"/>
          <w:numId w:val="2"/>
        </w:numPr>
        <w:snapToGrid w:val="0"/>
        <w:spacing w:line="440" w:lineRule="exact"/>
        <w:ind w:leftChars="0" w:left="1134"/>
        <w:rPr>
          <w:rFonts w:ascii="標楷體" w:eastAsia="標楷體" w:hAnsi="標楷體" w:cs="新細明體"/>
          <w:kern w:val="0"/>
          <w:lang w:bidi="hi-IN"/>
        </w:rPr>
      </w:pPr>
      <w:r>
        <w:rPr>
          <w:rFonts w:ascii="標楷體" w:eastAsia="標楷體" w:hAnsi="標楷體" w:cs="新細明體" w:hint="eastAsia"/>
          <w:kern w:val="0"/>
          <w:lang w:bidi="hi-IN"/>
        </w:rPr>
        <w:t>傳真：</w:t>
      </w:r>
      <w:r w:rsidR="00897722" w:rsidRPr="00A835D4">
        <w:rPr>
          <w:rFonts w:ascii="標楷體" w:eastAsia="標楷體" w:hAnsi="標楷體" w:cs="·s²Ó©úÅé"/>
          <w:kern w:val="0"/>
          <w:lang w:bidi="hi-IN"/>
        </w:rPr>
        <w:t>02-2394-4392</w:t>
      </w:r>
    </w:p>
    <w:p w:rsidR="00663144" w:rsidRPr="00A35CF8" w:rsidRDefault="00477E62" w:rsidP="00A35CF8">
      <w:pPr>
        <w:pStyle w:val="a3"/>
        <w:numPr>
          <w:ilvl w:val="0"/>
          <w:numId w:val="2"/>
        </w:numPr>
        <w:snapToGrid w:val="0"/>
        <w:spacing w:line="440" w:lineRule="exact"/>
        <w:ind w:leftChars="0" w:left="1134"/>
        <w:rPr>
          <w:rFonts w:ascii="標楷體" w:eastAsia="標楷體" w:hAnsi="標楷體" w:cs="新細明體"/>
          <w:kern w:val="0"/>
          <w:lang w:bidi="hi-IN"/>
        </w:rPr>
      </w:pPr>
      <w:r w:rsidRPr="00A35CF8">
        <w:rPr>
          <w:rFonts w:ascii="標楷體" w:eastAsia="標楷體" w:hAnsi="標楷體" w:cs="新細明體" w:hint="eastAsia"/>
          <w:kern w:val="0"/>
          <w:lang w:bidi="hi-IN"/>
        </w:rPr>
        <w:t>E-mail：</w:t>
      </w:r>
      <w:r w:rsidR="00A35CF8" w:rsidRPr="00A35CF8">
        <w:rPr>
          <w:rFonts w:ascii="標楷體" w:eastAsia="標楷體" w:hAnsi="標楷體" w:cs="新細明體"/>
          <w:kern w:val="0"/>
          <w:lang w:bidi="hi-IN"/>
        </w:rPr>
        <w:t>autism@autism.org.tw</w:t>
      </w:r>
    </w:p>
    <w:p w:rsidR="00897722" w:rsidRPr="000F1519" w:rsidRDefault="00897722" w:rsidP="00663144">
      <w:pPr>
        <w:pStyle w:val="a3"/>
        <w:numPr>
          <w:ilvl w:val="0"/>
          <w:numId w:val="2"/>
        </w:numPr>
        <w:snapToGrid w:val="0"/>
        <w:spacing w:line="440" w:lineRule="exact"/>
        <w:ind w:leftChars="0" w:left="1134"/>
        <w:rPr>
          <w:rFonts w:ascii="標楷體" w:eastAsia="標楷體" w:hAnsi="標楷體" w:cs="新細明體"/>
          <w:kern w:val="0"/>
          <w:lang w:bidi="hi-IN"/>
        </w:rPr>
      </w:pPr>
      <w:r w:rsidRPr="000F1519">
        <w:rPr>
          <w:rFonts w:ascii="標楷體" w:eastAsia="標楷體" w:hAnsi="標楷體" w:cs="新細明體" w:hint="eastAsia"/>
          <w:kern w:val="0"/>
          <w:lang w:bidi="hi-IN"/>
        </w:rPr>
        <w:lastRenderedPageBreak/>
        <w:t>線上報名</w:t>
      </w:r>
      <w:r w:rsidR="000D67DB" w:rsidRPr="000F1519">
        <w:rPr>
          <w:rFonts w:ascii="標楷體" w:eastAsia="標楷體" w:hAnsi="標楷體" w:cs="新細明體" w:hint="eastAsia"/>
          <w:kern w:val="0"/>
          <w:lang w:bidi="hi-IN"/>
        </w:rPr>
        <w:t>：</w:t>
      </w:r>
      <w:hyperlink r:id="rId8" w:history="1">
        <w:r w:rsidR="00B31CB5" w:rsidRPr="000F1519">
          <w:rPr>
            <w:rStyle w:val="a5"/>
            <w:rFonts w:ascii="標楷體" w:eastAsia="標楷體" w:hAnsi="標楷體" w:cs="新細明體"/>
            <w:kern w:val="0"/>
            <w:lang w:bidi="hi-IN"/>
          </w:rPr>
          <w:t>https://forms.gle/u4qFnEp95wbBuKP38</w:t>
        </w:r>
      </w:hyperlink>
    </w:p>
    <w:p w:rsidR="002E4D14" w:rsidRPr="002E4D14" w:rsidRDefault="00897722" w:rsidP="002E4D14">
      <w:pPr>
        <w:pStyle w:val="a3"/>
        <w:numPr>
          <w:ilvl w:val="0"/>
          <w:numId w:val="12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2E4D14">
        <w:rPr>
          <w:rFonts w:ascii="標楷體" w:eastAsia="標楷體" w:hAnsi="標楷體" w:hint="eastAsia"/>
          <w:bCs/>
        </w:rPr>
        <w:t>報名截止日期</w:t>
      </w:r>
      <w:r w:rsidRPr="002E4D14">
        <w:rPr>
          <w:rFonts w:ascii="標楷體" w:eastAsia="標楷體" w:hAnsi="標楷體" w:hint="eastAsia"/>
        </w:rPr>
        <w:t>：額滿為止。</w:t>
      </w:r>
    </w:p>
    <w:p w:rsidR="00897722" w:rsidRPr="002E4D14" w:rsidRDefault="0009254D" w:rsidP="002E4D14">
      <w:pPr>
        <w:pStyle w:val="a3"/>
        <w:numPr>
          <w:ilvl w:val="0"/>
          <w:numId w:val="12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2E4D14">
        <w:rPr>
          <w:rFonts w:ascii="標楷體" w:eastAsia="標楷體" w:hAnsi="標楷體" w:hint="eastAsia"/>
        </w:rPr>
        <w:t>此次培訓課程</w:t>
      </w:r>
      <w:r w:rsidR="00897722" w:rsidRPr="002E4D14">
        <w:rPr>
          <w:rFonts w:ascii="標楷體" w:eastAsia="標楷體" w:hAnsi="標楷體" w:hint="eastAsia"/>
        </w:rPr>
        <w:t>採免費報名</w:t>
      </w:r>
      <w:r w:rsidR="00477E62" w:rsidRPr="002E4D14">
        <w:rPr>
          <w:rFonts w:ascii="標楷體" w:eastAsia="標楷體" w:hAnsi="標楷體" w:hint="eastAsia"/>
        </w:rPr>
        <w:t>，為維護培訓</w:t>
      </w:r>
      <w:r w:rsidR="00897722" w:rsidRPr="002E4D14">
        <w:rPr>
          <w:rFonts w:ascii="標楷體" w:eastAsia="標楷體" w:hAnsi="標楷體" w:hint="eastAsia"/>
        </w:rPr>
        <w:t>之品質，</w:t>
      </w:r>
      <w:r w:rsidR="00477E62" w:rsidRPr="002E4D14">
        <w:rPr>
          <w:rFonts w:ascii="標楷體" w:eastAsia="標楷體" w:hAnsi="標楷體" w:hint="eastAsia"/>
        </w:rPr>
        <w:t>請</w:t>
      </w:r>
      <w:r w:rsidR="00897722" w:rsidRPr="002E4D14">
        <w:rPr>
          <w:rFonts w:ascii="標楷體" w:eastAsia="標楷體" w:hAnsi="標楷體" w:hint="eastAsia"/>
        </w:rPr>
        <w:t>報名者</w:t>
      </w:r>
      <w:r w:rsidR="00477E62" w:rsidRPr="002E4D14">
        <w:rPr>
          <w:rFonts w:ascii="標楷體" w:eastAsia="標楷體" w:hAnsi="標楷體" w:hint="eastAsia"/>
        </w:rPr>
        <w:t>繳交保證金1</w:t>
      </w:r>
      <w:r w:rsidR="00E60DCA" w:rsidRPr="002E4D14">
        <w:rPr>
          <w:rFonts w:ascii="標楷體" w:eastAsia="標楷體" w:hAnsi="標楷體" w:hint="eastAsia"/>
        </w:rPr>
        <w:t>,</w:t>
      </w:r>
      <w:r w:rsidR="00477E62" w:rsidRPr="002E4D14">
        <w:rPr>
          <w:rFonts w:ascii="標楷體" w:eastAsia="標楷體" w:hAnsi="標楷體" w:hint="eastAsia"/>
        </w:rPr>
        <w:t>000元，且需參</w:t>
      </w:r>
      <w:r w:rsidRPr="002E4D14">
        <w:rPr>
          <w:rFonts w:ascii="標楷體" w:eastAsia="標楷體" w:hAnsi="標楷體" w:hint="eastAsia"/>
        </w:rPr>
        <w:t>與前</w:t>
      </w:r>
      <w:r w:rsidR="00477E62" w:rsidRPr="002E4D14">
        <w:rPr>
          <w:rFonts w:ascii="標楷體" w:eastAsia="標楷體" w:hAnsi="標楷體" w:hint="eastAsia"/>
        </w:rPr>
        <w:t>測及後測評估，盼</w:t>
      </w:r>
      <w:r w:rsidR="00897722" w:rsidRPr="002E4D14">
        <w:rPr>
          <w:rFonts w:ascii="標楷體" w:eastAsia="標楷體" w:hAnsi="標楷體" w:hint="eastAsia"/>
        </w:rPr>
        <w:t>全程參與活動，讓資源能達到最大效益之使用。</w:t>
      </w:r>
    </w:p>
    <w:p w:rsidR="00897722" w:rsidRPr="002E4D14" w:rsidRDefault="00897722" w:rsidP="002E4D14">
      <w:pPr>
        <w:pStyle w:val="a3"/>
        <w:numPr>
          <w:ilvl w:val="0"/>
          <w:numId w:val="12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2E4D14">
        <w:rPr>
          <w:rFonts w:ascii="標楷體" w:eastAsia="標楷體" w:hAnsi="標楷體" w:hint="eastAsia"/>
        </w:rPr>
        <w:t>為響應環保，請參與者自行攜帶環保杯。</w:t>
      </w:r>
    </w:p>
    <w:p w:rsidR="00897722" w:rsidRPr="002E4D14" w:rsidRDefault="0009254D" w:rsidP="002E4D14">
      <w:pPr>
        <w:pStyle w:val="a3"/>
        <w:numPr>
          <w:ilvl w:val="0"/>
          <w:numId w:val="12"/>
        </w:numPr>
        <w:snapToGrid w:val="0"/>
        <w:spacing w:line="440" w:lineRule="exact"/>
        <w:ind w:leftChars="0"/>
        <w:rPr>
          <w:rFonts w:ascii="標楷體" w:eastAsia="標楷體" w:hAnsi="標楷體"/>
        </w:rPr>
      </w:pPr>
      <w:r w:rsidRPr="002E4D14">
        <w:rPr>
          <w:rFonts w:ascii="標楷體" w:eastAsia="標楷體" w:hAnsi="標楷體" w:hint="eastAsia"/>
        </w:rPr>
        <w:t>本次培訓課程</w:t>
      </w:r>
      <w:r w:rsidR="00897722" w:rsidRPr="002E4D14">
        <w:rPr>
          <w:rFonts w:ascii="標楷體" w:eastAsia="標楷體" w:hAnsi="標楷體" w:hint="eastAsia"/>
          <w:bCs/>
        </w:rPr>
        <w:t>恕不開放旁聽與現場報名</w:t>
      </w:r>
      <w:r w:rsidR="00897722" w:rsidRPr="002E4D14">
        <w:rPr>
          <w:rFonts w:ascii="標楷體" w:eastAsia="標楷體" w:hAnsi="標楷體" w:hint="eastAsia"/>
        </w:rPr>
        <w:t>，敬請包涵。</w:t>
      </w:r>
    </w:p>
    <w:p w:rsidR="006B3BB2" w:rsidRPr="007A6042" w:rsidRDefault="00DC3078" w:rsidP="00A241A2">
      <w:pPr>
        <w:spacing w:line="480" w:lineRule="exact"/>
        <w:rPr>
          <w:rFonts w:ascii="標楷體" w:eastAsia="標楷體" w:hAnsi="標楷體"/>
        </w:rPr>
      </w:pPr>
      <w:r w:rsidRPr="007A6042">
        <w:rPr>
          <w:rFonts w:ascii="標楷體" w:eastAsia="標楷體" w:hAnsi="標楷體" w:hint="eastAsia"/>
        </w:rPr>
        <w:t>十三</w:t>
      </w:r>
      <w:r w:rsidR="00A241A2" w:rsidRPr="007A6042">
        <w:rPr>
          <w:rFonts w:ascii="標楷體" w:eastAsia="標楷體" w:hAnsi="標楷體" w:hint="eastAsia"/>
        </w:rPr>
        <w:t>、</w:t>
      </w:r>
      <w:r w:rsidR="0083071F" w:rsidRPr="007A6042">
        <w:rPr>
          <w:rFonts w:ascii="標楷體" w:eastAsia="標楷體" w:hAnsi="標楷體" w:hint="eastAsia"/>
        </w:rPr>
        <w:t>課程內容</w:t>
      </w:r>
      <w:r w:rsidR="00752835" w:rsidRPr="007A6042">
        <w:rPr>
          <w:rFonts w:ascii="標楷體" w:eastAsia="標楷體" w:hAnsi="標楷體" w:hint="eastAsia"/>
        </w:rPr>
        <w:t>：</w:t>
      </w:r>
    </w:p>
    <w:tbl>
      <w:tblPr>
        <w:tblStyle w:val="a4"/>
        <w:tblW w:w="9969" w:type="dxa"/>
        <w:jc w:val="center"/>
        <w:tblLook w:val="04A0" w:firstRow="1" w:lastRow="0" w:firstColumn="1" w:lastColumn="0" w:noHBand="0" w:noVBand="1"/>
      </w:tblPr>
      <w:tblGrid>
        <w:gridCol w:w="575"/>
        <w:gridCol w:w="3531"/>
        <w:gridCol w:w="1559"/>
        <w:gridCol w:w="1560"/>
        <w:gridCol w:w="2744"/>
      </w:tblGrid>
      <w:tr w:rsidR="005C17EF" w:rsidTr="00725C41">
        <w:trPr>
          <w:trHeight w:val="21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C17EF" w:rsidRDefault="005C17EF" w:rsidP="00725C4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17EF" w:rsidRDefault="005C17EF" w:rsidP="00725C4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17EF" w:rsidRDefault="005C17EF" w:rsidP="00725C4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C17EF" w:rsidRDefault="005C17EF" w:rsidP="00725C4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C17EF" w:rsidRDefault="005C17EF" w:rsidP="00725C41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5C17EF" w:rsidTr="00725C41">
        <w:trPr>
          <w:trHeight w:val="72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評估工具編制與概述</w:t>
            </w:r>
          </w:p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評估理論基礎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鳳華老師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7/6</w:t>
            </w:r>
            <w:r>
              <w:rPr>
                <w:rFonts w:ascii="標楷體" w:eastAsia="標楷體" w:hAnsi="標楷體" w:cs="Times New Roman" w:hint="eastAsia"/>
                <w:szCs w:val="24"/>
              </w:rPr>
              <w:t>(二)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17EF" w:rsidTr="00725C41">
        <w:trPr>
          <w:trHeight w:val="72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評估工具編制與概述</w:t>
            </w:r>
          </w:p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評估理論基礎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孫文菊老師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7/7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5C17EF" w:rsidTr="00725C41">
        <w:trPr>
          <w:trHeight w:val="70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評估工具編制與概述</w:t>
            </w:r>
          </w:p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評估理論基礎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Pr="00E0490A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孫文菊老師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7/13</w:t>
            </w:r>
            <w:r>
              <w:rPr>
                <w:rFonts w:ascii="標楷體" w:eastAsia="標楷體" w:hAnsi="標楷體" w:cs="Times New Roman" w:hint="eastAsia"/>
                <w:szCs w:val="24"/>
              </w:rPr>
              <w:t>(二)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17EF" w:rsidTr="00725C41">
        <w:trPr>
          <w:trHeight w:val="72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語言行為教學</w:t>
            </w:r>
          </w:p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自我管理訓練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Pr="00E0490A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鳳華老師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7/14(三)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C17EF" w:rsidTr="00725C41">
        <w:trPr>
          <w:trHeight w:val="723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4620">
              <w:rPr>
                <w:rFonts w:ascii="標楷體" w:eastAsia="標楷體" w:hAnsi="標楷體" w:cs="Times New Roman" w:hint="eastAsia"/>
                <w:szCs w:val="24"/>
              </w:rPr>
              <w:t>評估操作與實務演練</w:t>
            </w:r>
          </w:p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個案研討及實際操作演練Ⅰ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Pr="00E205B9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孫文菊老師鳳華老師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7/20(二)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B6055">
              <w:rPr>
                <w:rFonts w:ascii="標楷體" w:eastAsia="標楷體" w:hAnsi="標楷體" w:cs="Times New Roman" w:hint="eastAsia"/>
              </w:rPr>
              <w:t>評估報告</w:t>
            </w:r>
            <w:r>
              <w:rPr>
                <w:rFonts w:ascii="標楷體" w:eastAsia="標楷體" w:hAnsi="標楷體" w:cs="Times New Roman" w:hint="eastAsia"/>
              </w:rPr>
              <w:t>及</w:t>
            </w:r>
            <w:r w:rsidRPr="00BB6055">
              <w:rPr>
                <w:rFonts w:ascii="標楷體" w:eastAsia="標楷體" w:hAnsi="標楷體" w:cs="Times New Roman" w:hint="eastAsia"/>
              </w:rPr>
              <w:t>口頭分享</w:t>
            </w:r>
          </w:p>
        </w:tc>
      </w:tr>
      <w:tr w:rsidR="005C17EF" w:rsidTr="00725C41">
        <w:trPr>
          <w:trHeight w:val="70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64620">
              <w:rPr>
                <w:rFonts w:ascii="標楷體" w:eastAsia="標楷體" w:hAnsi="標楷體" w:cs="Times New Roman" w:hint="eastAsia"/>
                <w:szCs w:val="24"/>
              </w:rPr>
              <w:t>評估操作與實務演練</w:t>
            </w:r>
          </w:p>
          <w:p w:rsidR="005C17EF" w:rsidRDefault="005C17EF" w:rsidP="00725C41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個案研討及實際操作演練Ⅱ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Pr="00E205B9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孫文菊老師鳳華老師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7/21</w:t>
            </w:r>
            <w:r>
              <w:rPr>
                <w:rFonts w:ascii="標楷體" w:eastAsia="標楷體" w:hAnsi="標楷體" w:cs="Times New Roman" w:hint="eastAsia"/>
                <w:szCs w:val="24"/>
              </w:rPr>
              <w:t>(三)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7EF" w:rsidRDefault="005C17EF" w:rsidP="00725C41">
            <w:pPr>
              <w:spacing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B6055">
              <w:rPr>
                <w:rFonts w:ascii="標楷體" w:eastAsia="標楷體" w:hAnsi="標楷體" w:cs="Times New Roman" w:hint="eastAsia"/>
              </w:rPr>
              <w:t>個案討論</w:t>
            </w:r>
          </w:p>
        </w:tc>
      </w:tr>
    </w:tbl>
    <w:p w:rsidR="002E4D14" w:rsidRDefault="002E4D14" w:rsidP="00DD1CB2">
      <w:pPr>
        <w:widowControl/>
        <w:rPr>
          <w:rFonts w:ascii="標楷體" w:eastAsia="標楷體" w:hAnsi="標楷體"/>
        </w:rPr>
      </w:pPr>
    </w:p>
    <w:p w:rsidR="00897722" w:rsidRPr="004F0817" w:rsidRDefault="00A241A2" w:rsidP="004F081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F0817">
        <w:rPr>
          <w:rFonts w:ascii="標楷體" w:eastAsia="標楷體" w:hAnsi="標楷體" w:hint="eastAsia"/>
        </w:rPr>
        <w:t>四</w:t>
      </w:r>
      <w:r w:rsidR="006B3BB2">
        <w:rPr>
          <w:rFonts w:ascii="標楷體" w:eastAsia="標楷體" w:hAnsi="標楷體" w:hint="eastAsia"/>
        </w:rPr>
        <w:t>、</w:t>
      </w:r>
      <w:r w:rsidR="00897722" w:rsidRPr="00897722">
        <w:rPr>
          <w:rFonts w:ascii="標楷體" w:eastAsia="標楷體" w:hAnsi="標楷體" w:hint="eastAsia"/>
        </w:rPr>
        <w:t>主辦單位聯絡方式：</w:t>
      </w:r>
    </w:p>
    <w:p w:rsidR="00897722" w:rsidRPr="009D08A5" w:rsidRDefault="00897722" w:rsidP="00897722">
      <w:pPr>
        <w:tabs>
          <w:tab w:val="left" w:pos="540"/>
        </w:tabs>
        <w:spacing w:line="276" w:lineRule="auto"/>
        <w:ind w:firstLineChars="100" w:firstLine="240"/>
        <w:rPr>
          <w:rFonts w:ascii="標楷體" w:eastAsia="標楷體" w:hAnsi="標楷體"/>
          <w:b/>
          <w:sz w:val="28"/>
          <w:szCs w:val="28"/>
        </w:rPr>
      </w:pPr>
      <w:r w:rsidRPr="009D08A5">
        <w:rPr>
          <w:rFonts w:ascii="標楷體" w:eastAsia="標楷體" w:hAnsi="標楷體" w:hint="eastAsia"/>
        </w:rPr>
        <w:t>主辦單位：</w:t>
      </w:r>
      <w:r w:rsidR="00170356">
        <w:rPr>
          <w:rFonts w:ascii="標楷體" w:eastAsia="標楷體" w:hAnsi="標楷體" w:hint="eastAsia"/>
        </w:rPr>
        <w:t>社團法人</w:t>
      </w:r>
      <w:r w:rsidRPr="009D08A5">
        <w:rPr>
          <w:rFonts w:ascii="標楷體" w:eastAsia="標楷體" w:hAnsi="標楷體" w:hint="eastAsia"/>
        </w:rPr>
        <w:t>中華民國自閉症總會</w:t>
      </w:r>
      <w:r w:rsidR="00170356">
        <w:rPr>
          <w:rFonts w:ascii="標楷體" w:eastAsia="標楷體" w:hAnsi="標楷體" w:hint="eastAsia"/>
        </w:rPr>
        <w:t xml:space="preserve"> </w:t>
      </w:r>
      <w:r w:rsidRPr="009D08A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9D08A5">
        <w:rPr>
          <w:rFonts w:ascii="標楷體" w:eastAsia="標楷體" w:hAnsi="標楷體" w:hint="eastAsia"/>
        </w:rPr>
        <w:t>聯絡人：</w:t>
      </w:r>
      <w:r w:rsidR="00FA4CA3">
        <w:rPr>
          <w:rFonts w:ascii="標楷體" w:eastAsia="標楷體" w:hAnsi="標楷體" w:hint="eastAsia"/>
        </w:rPr>
        <w:t>何詩涵</w:t>
      </w:r>
      <w:r w:rsidR="0083071F">
        <w:rPr>
          <w:rFonts w:ascii="標楷體" w:eastAsia="標楷體" w:hAnsi="標楷體" w:hint="eastAsia"/>
        </w:rPr>
        <w:t xml:space="preserve"> </w:t>
      </w:r>
      <w:r w:rsidRPr="009D08A5">
        <w:rPr>
          <w:rFonts w:ascii="標楷體" w:eastAsia="標楷體" w:hAnsi="標楷體" w:hint="eastAsia"/>
        </w:rPr>
        <w:t>社工</w:t>
      </w:r>
    </w:p>
    <w:p w:rsidR="00897722" w:rsidRPr="009D08A5" w:rsidRDefault="00897722" w:rsidP="00897722">
      <w:pPr>
        <w:spacing w:line="276" w:lineRule="auto"/>
        <w:ind w:firstLineChars="100" w:firstLine="240"/>
        <w:rPr>
          <w:rFonts w:ascii="標楷體" w:eastAsia="標楷體" w:hAnsi="標楷體"/>
        </w:rPr>
      </w:pPr>
      <w:r w:rsidRPr="009D08A5">
        <w:rPr>
          <w:rFonts w:ascii="標楷體" w:eastAsia="標楷體" w:hAnsi="標楷體" w:hint="eastAsia"/>
        </w:rPr>
        <w:t>電話：02-23944258</w:t>
      </w:r>
      <w:r>
        <w:rPr>
          <w:rFonts w:ascii="標楷體" w:eastAsia="標楷體" w:hAnsi="標楷體" w:hint="eastAsia"/>
        </w:rPr>
        <w:t xml:space="preserve"> 分機14      </w:t>
      </w:r>
      <w:r w:rsidRPr="009D08A5">
        <w:rPr>
          <w:rFonts w:ascii="標楷體" w:eastAsia="標楷體" w:hAnsi="標楷體" w:hint="eastAsia"/>
        </w:rPr>
        <w:t xml:space="preserve">       </w:t>
      </w:r>
      <w:r w:rsidR="00170356">
        <w:rPr>
          <w:rFonts w:ascii="標楷體" w:eastAsia="標楷體" w:hAnsi="標楷體" w:hint="eastAsia"/>
        </w:rPr>
        <w:t xml:space="preserve">  </w:t>
      </w:r>
      <w:r w:rsidR="001E12E5" w:rsidRPr="001E12E5">
        <w:rPr>
          <w:rFonts w:ascii="標楷體" w:eastAsia="標楷體" w:hAnsi="標楷體" w:hint="eastAsia"/>
          <w:sz w:val="10"/>
        </w:rPr>
        <w:t xml:space="preserve"> </w:t>
      </w:r>
      <w:r w:rsidRPr="009D08A5">
        <w:rPr>
          <w:rFonts w:ascii="標楷體" w:eastAsia="標楷體" w:hAnsi="標楷體" w:hint="eastAsia"/>
        </w:rPr>
        <w:t>傳真：02-23944392</w:t>
      </w:r>
    </w:p>
    <w:p w:rsidR="00897722" w:rsidRDefault="00897722" w:rsidP="002E4D14">
      <w:pPr>
        <w:spacing w:line="276" w:lineRule="auto"/>
        <w:ind w:leftChars="5" w:left="12" w:firstLineChars="100" w:firstLine="240"/>
        <w:rPr>
          <w:rFonts w:ascii="標楷體" w:eastAsia="標楷體" w:hAnsi="標楷體"/>
        </w:rPr>
      </w:pPr>
      <w:r w:rsidRPr="009D08A5">
        <w:rPr>
          <w:rFonts w:ascii="標楷體" w:eastAsia="標楷體" w:hAnsi="標楷體"/>
        </w:rPr>
        <w:t>E-mail</w:t>
      </w:r>
      <w:r w:rsidRPr="009D08A5">
        <w:rPr>
          <w:rFonts w:ascii="標楷體" w:eastAsia="標楷體" w:hAnsi="標楷體" w:hint="eastAsia"/>
        </w:rPr>
        <w:t xml:space="preserve">： </w:t>
      </w:r>
      <w:r w:rsidR="00071E10" w:rsidRPr="00071E10">
        <w:rPr>
          <w:rFonts w:ascii="標楷體" w:eastAsia="標楷體" w:hAnsi="標楷體"/>
        </w:rPr>
        <w:t>autism@autism.org.tw</w:t>
      </w:r>
      <w:r w:rsidRPr="009D08A5">
        <w:rPr>
          <w:rFonts w:ascii="標楷體" w:eastAsia="標楷體" w:hAnsi="標楷體" w:hint="eastAsia"/>
        </w:rPr>
        <w:t xml:space="preserve">  </w:t>
      </w:r>
      <w:r w:rsidR="002E4D14">
        <w:rPr>
          <w:rFonts w:ascii="標楷體" w:eastAsia="標楷體" w:hAnsi="標楷體" w:hint="eastAsia"/>
        </w:rPr>
        <w:t xml:space="preserve">       </w:t>
      </w:r>
      <w:r w:rsidR="00170356">
        <w:rPr>
          <w:rFonts w:ascii="標楷體" w:eastAsia="標楷體" w:hAnsi="標楷體" w:hint="eastAsia"/>
        </w:rPr>
        <w:t xml:space="preserve">  </w:t>
      </w:r>
      <w:r w:rsidRPr="009D08A5">
        <w:rPr>
          <w:rFonts w:ascii="標楷體" w:eastAsia="標楷體" w:hAnsi="標楷體" w:hint="eastAsia"/>
        </w:rPr>
        <w:t>地址：台北市中正區寧波西街62號3樓</w:t>
      </w:r>
    </w:p>
    <w:p w:rsidR="00801FF6" w:rsidRDefault="00801FF6" w:rsidP="00752835">
      <w:pPr>
        <w:rPr>
          <w:rFonts w:ascii="標楷體" w:eastAsia="標楷體" w:hAnsi="標楷體"/>
        </w:rPr>
      </w:pPr>
    </w:p>
    <w:p w:rsidR="004F0817" w:rsidRDefault="004F0817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801FF6" w:rsidRPr="00903FBF" w:rsidRDefault="00801FF6" w:rsidP="00801FF6">
      <w:pPr>
        <w:spacing w:line="360" w:lineRule="auto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r w:rsidRPr="00903FBF">
        <w:rPr>
          <w:rFonts w:ascii="標楷體" w:eastAsia="標楷體" w:hAnsi="標楷體" w:hint="eastAsia"/>
          <w:b/>
          <w:color w:val="000000"/>
          <w:sz w:val="36"/>
          <w:szCs w:val="28"/>
        </w:rPr>
        <w:lastRenderedPageBreak/>
        <w:t>中華民國自閉症總會</w:t>
      </w:r>
    </w:p>
    <w:p w:rsidR="00801FF6" w:rsidRDefault="00801FF6" w:rsidP="00574FF6">
      <w:pPr>
        <w:snapToGrid w:val="0"/>
        <w:jc w:val="center"/>
        <w:rPr>
          <w:rFonts w:eastAsia="標楷體"/>
          <w:b/>
          <w:bCs/>
          <w:sz w:val="34"/>
          <w:szCs w:val="34"/>
        </w:rPr>
      </w:pPr>
      <w:r w:rsidRPr="007C3D2C">
        <w:rPr>
          <w:rFonts w:eastAsia="標楷體" w:hint="eastAsia"/>
          <w:b/>
          <w:bCs/>
          <w:sz w:val="34"/>
          <w:szCs w:val="34"/>
        </w:rPr>
        <w:t>【</w:t>
      </w:r>
      <w:r w:rsidRPr="00801FF6">
        <w:rPr>
          <w:rFonts w:eastAsia="標楷體" w:hint="eastAsia"/>
          <w:b/>
          <w:bCs/>
          <w:sz w:val="34"/>
          <w:szCs w:val="34"/>
        </w:rPr>
        <w:t>身心障礙</w:t>
      </w:r>
      <w:r w:rsidR="004248C8">
        <w:rPr>
          <w:rFonts w:eastAsia="標楷體" w:hint="eastAsia"/>
          <w:b/>
          <w:bCs/>
          <w:sz w:val="34"/>
          <w:szCs w:val="34"/>
        </w:rPr>
        <w:t>者</w:t>
      </w:r>
      <w:r w:rsidRPr="00801FF6">
        <w:rPr>
          <w:rFonts w:eastAsia="標楷體" w:hint="eastAsia"/>
          <w:b/>
          <w:bCs/>
          <w:sz w:val="34"/>
          <w:szCs w:val="34"/>
        </w:rPr>
        <w:t>行為輔導種子教師培訓</w:t>
      </w:r>
      <w:r w:rsidRPr="007C3D2C">
        <w:rPr>
          <w:rFonts w:eastAsia="標楷體" w:hint="eastAsia"/>
          <w:b/>
          <w:bCs/>
          <w:sz w:val="34"/>
          <w:szCs w:val="34"/>
        </w:rPr>
        <w:t>計畫】</w:t>
      </w:r>
      <w:r w:rsidRPr="00D52D06"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574FF6" w:rsidRPr="00574FF6" w:rsidRDefault="00574FF6" w:rsidP="00574FF6">
      <w:pPr>
        <w:snapToGrid w:val="0"/>
        <w:jc w:val="center"/>
        <w:rPr>
          <w:rFonts w:eastAsia="標楷體"/>
          <w:b/>
          <w:bCs/>
          <w:sz w:val="34"/>
          <w:szCs w:val="34"/>
        </w:rPr>
      </w:pPr>
    </w:p>
    <w:tbl>
      <w:tblPr>
        <w:tblW w:w="1125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7"/>
        <w:gridCol w:w="2787"/>
        <w:gridCol w:w="6242"/>
      </w:tblGrid>
      <w:tr w:rsidR="00801FF6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801FF6" w:rsidRPr="00CD6EA9" w:rsidRDefault="00801FF6" w:rsidP="004535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787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FF6" w:rsidRPr="009C633A" w:rsidRDefault="00801FF6" w:rsidP="004535E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242" w:type="dxa"/>
            <w:vMerge w:val="restart"/>
            <w:tcBorders>
              <w:top w:val="thinThickSmallGap" w:sz="24" w:space="0" w:color="auto"/>
              <w:left w:val="single" w:sz="12" w:space="0" w:color="auto"/>
            </w:tcBorders>
            <w:vAlign w:val="center"/>
          </w:tcPr>
          <w:p w:rsidR="00801FF6" w:rsidRPr="00F14279" w:rsidRDefault="00801FF6" w:rsidP="00801FF6">
            <w:pPr>
              <w:numPr>
                <w:ilvl w:val="0"/>
                <w:numId w:val="5"/>
              </w:numPr>
              <w:snapToGrid w:val="0"/>
              <w:ind w:right="38"/>
              <w:jc w:val="both"/>
              <w:rPr>
                <w:rFonts w:ascii="標楷體" w:eastAsia="標楷體" w:hAnsi="標楷體"/>
                <w:b/>
                <w:bCs/>
              </w:rPr>
            </w:pPr>
            <w:r w:rsidRPr="00F14279">
              <w:rPr>
                <w:rFonts w:ascii="標楷體" w:eastAsia="標楷體" w:hAnsi="標楷體" w:hint="eastAsia"/>
                <w:b/>
                <w:bCs/>
              </w:rPr>
              <w:t>辦理日期：</w:t>
            </w:r>
          </w:p>
          <w:p w:rsidR="00801FF6" w:rsidRPr="00F14279" w:rsidRDefault="00AA5C2B" w:rsidP="004535EC">
            <w:pPr>
              <w:snapToGrid w:val="0"/>
              <w:ind w:leftChars="100" w:left="240" w:rightChars="16" w:right="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D2D3E">
              <w:rPr>
                <w:rFonts w:ascii="標楷體" w:eastAsia="標楷體" w:hAnsi="標楷體" w:hint="eastAsia"/>
              </w:rPr>
              <w:t>.</w:t>
            </w:r>
            <w:r w:rsidR="00801FF6" w:rsidRPr="00F14279">
              <w:rPr>
                <w:rFonts w:ascii="標楷體" w:eastAsia="標楷體" w:hAnsi="標楷體" w:hint="eastAsia"/>
              </w:rPr>
              <w:t>團體課程：</w:t>
            </w:r>
          </w:p>
          <w:p w:rsidR="00DD1CB2" w:rsidRPr="00DD1CB2" w:rsidRDefault="00DD1CB2" w:rsidP="0030348D">
            <w:pPr>
              <w:snapToGrid w:val="0"/>
              <w:ind w:leftChars="100" w:left="240" w:rightChars="16" w:right="38"/>
              <w:jc w:val="both"/>
              <w:rPr>
                <w:rFonts w:ascii="標楷體" w:eastAsia="標楷體" w:hAnsi="標楷體"/>
              </w:rPr>
            </w:pPr>
            <w:r w:rsidRPr="00DD1CB2">
              <w:rPr>
                <w:rFonts w:ascii="標楷體" w:eastAsia="標楷體" w:hAnsi="標楷體" w:hint="eastAsia"/>
              </w:rPr>
              <w:t>7/6</w:t>
            </w:r>
            <w:r>
              <w:rPr>
                <w:rFonts w:ascii="標楷體" w:eastAsia="標楷體" w:hAnsi="標楷體" w:hint="eastAsia"/>
              </w:rPr>
              <w:t>、</w:t>
            </w:r>
            <w:r w:rsidRPr="00DD1CB2">
              <w:rPr>
                <w:rFonts w:ascii="標楷體" w:eastAsia="標楷體" w:hAnsi="標楷體" w:hint="eastAsia"/>
              </w:rPr>
              <w:t>7/7</w:t>
            </w:r>
            <w:r>
              <w:rPr>
                <w:rFonts w:ascii="標楷體" w:eastAsia="標楷體" w:hAnsi="標楷體" w:hint="eastAsia"/>
              </w:rPr>
              <w:t>、</w:t>
            </w:r>
            <w:r w:rsidRPr="00DD1CB2">
              <w:rPr>
                <w:rFonts w:ascii="標楷體" w:eastAsia="標楷體" w:hAnsi="標楷體" w:hint="eastAsia"/>
              </w:rPr>
              <w:t>7/13</w:t>
            </w:r>
            <w:r>
              <w:rPr>
                <w:rFonts w:ascii="標楷體" w:eastAsia="標楷體" w:hAnsi="標楷體" w:hint="eastAsia"/>
              </w:rPr>
              <w:t>、</w:t>
            </w:r>
            <w:r w:rsidRPr="00DD1CB2">
              <w:rPr>
                <w:rFonts w:ascii="標楷體" w:eastAsia="標楷體" w:hAnsi="標楷體" w:hint="eastAsia"/>
              </w:rPr>
              <w:t>7/14</w:t>
            </w:r>
            <w:r>
              <w:rPr>
                <w:rFonts w:ascii="標楷體" w:eastAsia="標楷體" w:hAnsi="標楷體" w:hint="eastAsia"/>
              </w:rPr>
              <w:t>、</w:t>
            </w:r>
            <w:r w:rsidRPr="00DD1CB2">
              <w:rPr>
                <w:rFonts w:ascii="標楷體" w:eastAsia="標楷體" w:hAnsi="標楷體" w:hint="eastAsia"/>
              </w:rPr>
              <w:t>7/20</w:t>
            </w:r>
            <w:r>
              <w:rPr>
                <w:rFonts w:ascii="標楷體" w:eastAsia="標楷體" w:hAnsi="標楷體" w:hint="eastAsia"/>
              </w:rPr>
              <w:t>、</w:t>
            </w:r>
            <w:r w:rsidRPr="00DD1CB2">
              <w:rPr>
                <w:rFonts w:ascii="標楷體" w:eastAsia="標楷體" w:hAnsi="標楷體" w:hint="eastAsia"/>
              </w:rPr>
              <w:t>7/21</w:t>
            </w:r>
          </w:p>
          <w:p w:rsidR="00801FF6" w:rsidRPr="00F14279" w:rsidRDefault="00801FF6" w:rsidP="00DD1CB2">
            <w:pPr>
              <w:numPr>
                <w:ilvl w:val="0"/>
                <w:numId w:val="5"/>
              </w:numPr>
              <w:snapToGrid w:val="0"/>
              <w:ind w:right="38"/>
              <w:jc w:val="both"/>
              <w:rPr>
                <w:rFonts w:ascii="標楷體" w:eastAsia="標楷體" w:hAnsi="標楷體"/>
                <w:b/>
                <w:bCs/>
              </w:rPr>
            </w:pPr>
            <w:r w:rsidRPr="00F14279">
              <w:rPr>
                <w:rFonts w:ascii="標楷體" w:eastAsia="標楷體" w:hAnsi="標楷體" w:hint="eastAsia"/>
                <w:b/>
                <w:bCs/>
              </w:rPr>
              <w:t>辦理時間：</w:t>
            </w:r>
          </w:p>
          <w:p w:rsidR="00801FF6" w:rsidRPr="00F14279" w:rsidRDefault="00FF11D7" w:rsidP="00FF11D7">
            <w:pPr>
              <w:snapToGrid w:val="0"/>
              <w:ind w:leftChars="100" w:left="240" w:rightChars="16" w:right="38" w:firstLineChars="122" w:firstLine="293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09:00-17:00，中午休息一小時，不供餐</w:t>
            </w:r>
            <w:r w:rsidR="00801FF6">
              <w:rPr>
                <w:rFonts w:ascii="標楷體" w:eastAsia="標楷體" w:hAnsi="標楷體" w:hint="eastAsia"/>
                <w:bCs/>
              </w:rPr>
              <w:t>。</w:t>
            </w:r>
          </w:p>
          <w:p w:rsidR="00546259" w:rsidRPr="00546259" w:rsidRDefault="00801FF6" w:rsidP="00546259">
            <w:pPr>
              <w:numPr>
                <w:ilvl w:val="0"/>
                <w:numId w:val="5"/>
              </w:numPr>
              <w:snapToGrid w:val="0"/>
              <w:ind w:right="38"/>
              <w:jc w:val="both"/>
              <w:rPr>
                <w:rFonts w:ascii="標楷體" w:eastAsia="標楷體" w:hAnsi="標楷體"/>
                <w:b/>
                <w:bCs/>
              </w:rPr>
            </w:pPr>
            <w:r w:rsidRPr="00546259">
              <w:rPr>
                <w:rFonts w:ascii="標楷體" w:eastAsia="標楷體" w:hAnsi="標楷體" w:hint="eastAsia"/>
                <w:b/>
                <w:bCs/>
              </w:rPr>
              <w:t>地點：</w:t>
            </w:r>
            <w:r w:rsidR="00546259" w:rsidRPr="00546259">
              <w:rPr>
                <w:rFonts w:ascii="標楷體" w:eastAsia="標楷體" w:hAnsi="標楷體" w:hint="eastAsia"/>
                <w:u w:val="single"/>
              </w:rPr>
              <w:t>目前疫情影響嚴峻，將由視訊方式(</w:t>
            </w:r>
            <w:r w:rsidR="00546259" w:rsidRPr="00546259">
              <w:rPr>
                <w:rFonts w:ascii="標楷體" w:eastAsia="標楷體" w:hAnsi="標楷體"/>
                <w:u w:val="single"/>
              </w:rPr>
              <w:t>google meet</w:t>
            </w:r>
            <w:r w:rsidR="00546259" w:rsidRPr="00546259">
              <w:rPr>
                <w:rFonts w:ascii="標楷體" w:eastAsia="標楷體" w:hAnsi="標楷體" w:hint="eastAsia"/>
                <w:u w:val="single"/>
              </w:rPr>
              <w:t>)辦理課程</w:t>
            </w:r>
            <w:bookmarkStart w:id="0" w:name="_GoBack"/>
            <w:bookmarkEnd w:id="0"/>
          </w:p>
          <w:p w:rsidR="00801FF6" w:rsidRDefault="00801FF6" w:rsidP="0030348D">
            <w:pPr>
              <w:numPr>
                <w:ilvl w:val="0"/>
                <w:numId w:val="5"/>
              </w:numPr>
              <w:snapToGrid w:val="0"/>
              <w:ind w:right="38"/>
              <w:jc w:val="both"/>
              <w:rPr>
                <w:rFonts w:ascii="標楷體" w:eastAsia="標楷體" w:hAnsi="標楷體"/>
                <w:b/>
                <w:bCs/>
              </w:rPr>
            </w:pPr>
            <w:r w:rsidRPr="00F14279">
              <w:rPr>
                <w:rFonts w:ascii="標楷體" w:eastAsia="標楷體" w:hAnsi="標楷體" w:hint="eastAsia"/>
                <w:b/>
                <w:bCs/>
              </w:rPr>
              <w:t>報名條件：</w:t>
            </w:r>
          </w:p>
          <w:p w:rsidR="00546259" w:rsidRPr="00546259" w:rsidRDefault="00546259" w:rsidP="00546259">
            <w:pPr>
              <w:pStyle w:val="a3"/>
              <w:numPr>
                <w:ilvl w:val="2"/>
                <w:numId w:val="17"/>
              </w:numPr>
              <w:snapToGrid w:val="0"/>
              <w:ind w:leftChars="0" w:left="725" w:right="38" w:hanging="283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</w:rPr>
              <w:t>須為</w:t>
            </w:r>
            <w:r w:rsidRPr="00546259">
              <w:rPr>
                <w:rFonts w:ascii="標楷體" w:eastAsia="標楷體" w:hAnsi="標楷體" w:hint="eastAsia"/>
              </w:rPr>
              <w:t>本會、本會團體會員及縣市政府培訓行為輔導相關課程之學員、全國身心障礙福利機構、自閉症組織專業人員、身心障礙相關輔導人員。</w:t>
            </w:r>
          </w:p>
          <w:p w:rsidR="00546259" w:rsidRPr="00546259" w:rsidRDefault="00546259" w:rsidP="00546259">
            <w:pPr>
              <w:pStyle w:val="a3"/>
              <w:numPr>
                <w:ilvl w:val="2"/>
                <w:numId w:val="17"/>
              </w:numPr>
              <w:snapToGrid w:val="0"/>
              <w:ind w:leftChars="0" w:left="725" w:right="38" w:hanging="283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546259">
              <w:rPr>
                <w:rFonts w:ascii="標楷體" w:eastAsia="標楷體" w:hAnsi="標楷體" w:hint="eastAsia"/>
              </w:rPr>
              <w:t>報名者需檢附行為輔導課程相關證明，如:研習證明、合格證書或課程證明。</w:t>
            </w:r>
          </w:p>
          <w:p w:rsidR="00801FF6" w:rsidRPr="0057403E" w:rsidRDefault="00801FF6" w:rsidP="00801FF6">
            <w:pPr>
              <w:numPr>
                <w:ilvl w:val="0"/>
                <w:numId w:val="5"/>
              </w:numPr>
              <w:snapToGrid w:val="0"/>
              <w:ind w:right="3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F14279">
              <w:rPr>
                <w:rFonts w:ascii="標楷體" w:eastAsia="標楷體" w:hAnsi="標楷體" w:hint="eastAsia"/>
                <w:b/>
                <w:bCs/>
              </w:rPr>
              <w:t>費用：</w:t>
            </w:r>
          </w:p>
          <w:p w:rsidR="00801FF6" w:rsidRPr="00663144" w:rsidRDefault="00801FF6" w:rsidP="00663144">
            <w:pPr>
              <w:snapToGrid w:val="0"/>
              <w:ind w:left="480" w:right="38"/>
              <w:jc w:val="both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BE02B1">
              <w:rPr>
                <w:rFonts w:ascii="標楷體" w:eastAsia="標楷體" w:hAnsi="標楷體" w:hint="eastAsia"/>
                <w:bCs/>
              </w:rPr>
              <w:t>保證金</w:t>
            </w:r>
            <w:r w:rsidR="00C96CA3">
              <w:rPr>
                <w:rFonts w:ascii="標楷體" w:eastAsia="標楷體" w:hAnsi="標楷體" w:hint="eastAsia"/>
                <w:bCs/>
              </w:rPr>
              <w:t>1,0</w:t>
            </w:r>
            <w:r w:rsidRPr="00BE02B1">
              <w:rPr>
                <w:rFonts w:ascii="標楷體" w:eastAsia="標楷體" w:hAnsi="標楷體" w:hint="eastAsia"/>
                <w:bCs/>
              </w:rPr>
              <w:t>00元</w:t>
            </w:r>
            <w:r w:rsidRPr="00C96CA3">
              <w:rPr>
                <w:rFonts w:ascii="標楷體" w:eastAsia="標楷體" w:hAnsi="標楷體" w:hint="eastAsia"/>
                <w:bCs/>
              </w:rPr>
              <w:t>(</w:t>
            </w:r>
            <w:r w:rsidR="00663144">
              <w:rPr>
                <w:rFonts w:ascii="標楷體" w:eastAsia="標楷體" w:hAnsi="標楷體" w:hint="eastAsia"/>
                <w:bCs/>
                <w:u w:val="single"/>
              </w:rPr>
              <w:t>請於說明會繳交</w:t>
            </w:r>
            <w:r>
              <w:rPr>
                <w:rFonts w:ascii="標楷體" w:eastAsia="標楷體" w:hAnsi="標楷體" w:hint="eastAsia"/>
                <w:bCs/>
                <w:u w:val="single"/>
              </w:rPr>
              <w:t>，</w:t>
            </w:r>
            <w:r w:rsidR="00C96CA3">
              <w:rPr>
                <w:rFonts w:ascii="標楷體" w:eastAsia="標楷體" w:hAnsi="標楷體" w:hint="eastAsia"/>
                <w:bCs/>
                <w:u w:val="single"/>
              </w:rPr>
              <w:t>出席課程</w:t>
            </w:r>
            <w:r w:rsidR="003E79FD">
              <w:rPr>
                <w:rFonts w:ascii="標楷體" w:eastAsia="標楷體" w:hAnsi="標楷體" w:hint="eastAsia"/>
                <w:bCs/>
                <w:u w:val="single"/>
              </w:rPr>
              <w:t>6</w:t>
            </w:r>
            <w:r w:rsidR="007A6042">
              <w:rPr>
                <w:rFonts w:ascii="標楷體" w:eastAsia="標楷體" w:hAnsi="標楷體" w:hint="eastAsia"/>
                <w:bCs/>
                <w:u w:val="single"/>
              </w:rPr>
              <w:t>次</w:t>
            </w:r>
            <w:r w:rsidR="00C96CA3">
              <w:rPr>
                <w:rFonts w:ascii="標楷體" w:eastAsia="標楷體" w:hAnsi="標楷體" w:hint="eastAsia"/>
                <w:bCs/>
                <w:u w:val="single"/>
              </w:rPr>
              <w:t>以上</w:t>
            </w:r>
            <w:r w:rsidR="007A6042">
              <w:rPr>
                <w:rFonts w:ascii="標楷體" w:eastAsia="標楷體" w:hAnsi="標楷體" w:hint="eastAsia"/>
                <w:bCs/>
                <w:u w:val="single"/>
              </w:rPr>
              <w:t>(含說明會)</w:t>
            </w:r>
            <w:r w:rsidRPr="00F54B3A">
              <w:rPr>
                <w:rFonts w:ascii="標楷體" w:eastAsia="標楷體" w:hAnsi="標楷體" w:hint="eastAsia"/>
                <w:bCs/>
                <w:u w:val="single"/>
              </w:rPr>
              <w:t>退</w:t>
            </w:r>
            <w:r w:rsidR="00C96CA3">
              <w:rPr>
                <w:rFonts w:ascii="標楷體" w:eastAsia="標楷體" w:hAnsi="標楷體" w:hint="eastAsia"/>
                <w:bCs/>
                <w:u w:val="single"/>
              </w:rPr>
              <w:t>還</w:t>
            </w:r>
            <w:r>
              <w:rPr>
                <w:rFonts w:ascii="標楷體" w:eastAsia="標楷體" w:hAnsi="標楷體" w:hint="eastAsia"/>
                <w:bCs/>
                <w:u w:val="single"/>
              </w:rPr>
              <w:t>保證金</w:t>
            </w:r>
            <w:r w:rsidRPr="005558AE">
              <w:rPr>
                <w:rFonts w:ascii="標楷體" w:eastAsia="標楷體" w:hAnsi="標楷體" w:hint="eastAsia"/>
                <w:bCs/>
              </w:rPr>
              <w:t>)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</w:p>
        </w:tc>
      </w:tr>
      <w:tr w:rsidR="00801FF6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801FF6" w:rsidRPr="00CD6EA9" w:rsidRDefault="00801FF6" w:rsidP="004535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性別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FF6" w:rsidRPr="00971745" w:rsidRDefault="00801FF6" w:rsidP="00453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 w:rsidRPr="00971745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 xml:space="preserve">　 </w:t>
            </w:r>
            <w:r w:rsidRPr="00971745">
              <w:rPr>
                <w:rFonts w:ascii="標楷體" w:eastAsia="標楷體" w:hAnsi="標楷體" w:hint="eastAsia"/>
              </w:rPr>
              <w:sym w:font="Wingdings" w:char="F06F"/>
            </w:r>
            <w:r w:rsidRPr="00971745"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801FF6" w:rsidRPr="00971745" w:rsidRDefault="00801FF6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801FF6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801FF6" w:rsidRDefault="004A6EF4" w:rsidP="004535E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年齡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1FF6" w:rsidRPr="0057403E" w:rsidRDefault="00C96CA3" w:rsidP="004535EC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801FF6" w:rsidRPr="00971745" w:rsidRDefault="00801FF6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A6EF4">
        <w:trPr>
          <w:cantSplit/>
          <w:trHeight w:val="794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4A6EF4" w:rsidRDefault="004A6EF4" w:rsidP="002402E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服務單位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4A6EF4" w:rsidRDefault="004A6EF4" w:rsidP="002402E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職稱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rPr>
                <w:rFonts w:ascii="標楷體" w:eastAsia="標楷體" w:hAnsi="標楷體"/>
              </w:rPr>
            </w:pP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4A6EF4" w:rsidRDefault="004A6EF4" w:rsidP="000B129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連絡</w:t>
            </w:r>
            <w:r w:rsidRPr="00CD6EA9">
              <w:rPr>
                <w:rFonts w:ascii="標楷體" w:eastAsia="標楷體" w:hAnsi="標楷體" w:hint="eastAsia"/>
                <w:b/>
                <w:bCs/>
              </w:rPr>
              <w:t>電話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A6EF4">
        <w:trPr>
          <w:cantSplit/>
          <w:trHeight w:val="79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4A6EF4" w:rsidRDefault="004A6EF4" w:rsidP="000B129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CD6EA9">
              <w:rPr>
                <w:rFonts w:ascii="標楷體" w:eastAsia="標楷體" w:hAnsi="標楷體" w:hint="eastAsia"/>
                <w:b/>
                <w:bCs/>
              </w:rPr>
              <w:t>E-</w:t>
            </w:r>
            <w:r>
              <w:rPr>
                <w:rFonts w:ascii="標楷體" w:eastAsia="標楷體" w:hAnsi="標楷體" w:hint="eastAsia"/>
                <w:b/>
                <w:bCs/>
              </w:rPr>
              <w:t>mail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EF4" w:rsidRDefault="004A6EF4" w:rsidP="004561D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A6EF4">
        <w:trPr>
          <w:cantSplit/>
          <w:trHeight w:val="794"/>
          <w:jc w:val="center"/>
        </w:trPr>
        <w:tc>
          <w:tcPr>
            <w:tcW w:w="22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6EF4" w:rsidRDefault="004A6EF4" w:rsidP="004A6EF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服務對象</w:t>
            </w:r>
          </w:p>
          <w:p w:rsidR="004A6EF4" w:rsidRDefault="004A6EF4" w:rsidP="004A6EF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障礙類別與程度</w:t>
            </w:r>
          </w:p>
        </w:tc>
        <w:tc>
          <w:tcPr>
            <w:tcW w:w="27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6EF4" w:rsidRDefault="004A6EF4" w:rsidP="004561D7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6242" w:type="dxa"/>
            <w:vMerge/>
            <w:tcBorders>
              <w:left w:val="single" w:sz="12" w:space="0" w:color="auto"/>
            </w:tcBorders>
            <w:vAlign w:val="center"/>
          </w:tcPr>
          <w:p w:rsidR="004A6EF4" w:rsidRPr="00971745" w:rsidRDefault="004A6EF4" w:rsidP="004535E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A6EF4" w:rsidRPr="009D08A5" w:rsidTr="004A6EF4">
        <w:trPr>
          <w:cantSplit/>
          <w:trHeight w:val="2485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4A6EF4" w:rsidRDefault="004A6EF4" w:rsidP="004535EC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服務對象概況簡述</w:t>
            </w:r>
          </w:p>
        </w:tc>
        <w:tc>
          <w:tcPr>
            <w:tcW w:w="90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6EF4" w:rsidRPr="00163F56" w:rsidRDefault="004A6EF4" w:rsidP="004535EC">
            <w:pPr>
              <w:spacing w:line="520" w:lineRule="atLeast"/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A6EF4" w:rsidRPr="009D08A5" w:rsidTr="004535EC">
        <w:trPr>
          <w:cantSplit/>
          <w:trHeight w:val="973"/>
          <w:jc w:val="center"/>
        </w:trPr>
        <w:tc>
          <w:tcPr>
            <w:tcW w:w="2227" w:type="dxa"/>
            <w:tcBorders>
              <w:top w:val="single" w:sz="12" w:space="0" w:color="auto"/>
            </w:tcBorders>
            <w:vAlign w:val="center"/>
          </w:tcPr>
          <w:p w:rsidR="004A6EF4" w:rsidRDefault="004A6EF4" w:rsidP="004535EC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課程期待</w:t>
            </w:r>
          </w:p>
          <w:p w:rsidR="004A6EF4" w:rsidRDefault="004A6EF4" w:rsidP="004535EC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或其他備註</w:t>
            </w:r>
          </w:p>
        </w:tc>
        <w:tc>
          <w:tcPr>
            <w:tcW w:w="902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6EF4" w:rsidRPr="0091317E" w:rsidRDefault="004A6EF4" w:rsidP="004535EC">
            <w:pPr>
              <w:spacing w:line="520" w:lineRule="atLeast"/>
              <w:jc w:val="both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4A6EF4" w:rsidRPr="009D08A5" w:rsidTr="004535EC">
        <w:trPr>
          <w:cantSplit/>
          <w:trHeight w:val="1057"/>
          <w:jc w:val="center"/>
        </w:trPr>
        <w:tc>
          <w:tcPr>
            <w:tcW w:w="11256" w:type="dxa"/>
            <w:gridSpan w:val="3"/>
            <w:tcBorders>
              <w:top w:val="single" w:sz="12" w:space="0" w:color="auto"/>
              <w:bottom w:val="thinThickSmallGap" w:sz="24" w:space="0" w:color="auto"/>
            </w:tcBorders>
            <w:vAlign w:val="center"/>
          </w:tcPr>
          <w:p w:rsidR="004A6EF4" w:rsidRPr="009D08A5" w:rsidRDefault="004A6EF4" w:rsidP="00A35CF8">
            <w:pPr>
              <w:pStyle w:val="ac"/>
              <w:tabs>
                <w:tab w:val="num" w:pos="1920"/>
              </w:tabs>
              <w:ind w:leftChars="13" w:left="331" w:hangingChars="150" w:hanging="30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9D08A5">
              <w:rPr>
                <w:rFonts w:ascii="標楷體" w:eastAsia="標楷體" w:hAnsi="標楷體" w:hint="eastAsia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Cs w:val="20"/>
              </w:rPr>
              <w:t>請</w:t>
            </w:r>
            <w:r w:rsidRPr="009D08A5">
              <w:rPr>
                <w:rFonts w:ascii="標楷體" w:eastAsia="標楷體" w:hAnsi="標楷體" w:hint="eastAsia"/>
                <w:szCs w:val="20"/>
              </w:rPr>
              <w:t>完整填完以上報名表後，</w:t>
            </w:r>
            <w:r w:rsidRPr="009D08A5">
              <w:rPr>
                <w:rFonts w:ascii="標楷體" w:eastAsia="標楷體" w:hAnsi="標楷體" w:cs="新細明體" w:hint="eastAsia"/>
                <w:color w:val="auto"/>
                <w:kern w:val="0"/>
                <w:lang w:bidi="hi-IN"/>
              </w:rPr>
              <w:t>傳真或</w:t>
            </w:r>
            <w:r w:rsidR="00CB522F">
              <w:rPr>
                <w:rFonts w:ascii="標楷體" w:eastAsia="標楷體" w:hAnsi="標楷體" w:cs="新細明體" w:hint="eastAsia"/>
                <w:color w:val="auto"/>
                <w:kern w:val="0"/>
                <w:lang w:bidi="hi-IN"/>
              </w:rPr>
              <w:t>E-mail:</w:t>
            </w:r>
            <w:r w:rsidR="00A35CF8" w:rsidRPr="00A35CF8">
              <w:rPr>
                <w:u w:val="single"/>
              </w:rPr>
              <w:t>autism@autism.org.tw</w:t>
            </w:r>
            <w:r w:rsidRPr="009D08A5">
              <w:rPr>
                <w:rFonts w:ascii="標楷體" w:eastAsia="標楷體" w:hAnsi="標楷體" w:cs="新細明體" w:hint="eastAsia"/>
                <w:color w:val="auto"/>
                <w:kern w:val="0"/>
                <w:lang w:bidi="hi-IN"/>
              </w:rPr>
              <w:t>至本會</w:t>
            </w:r>
            <w:r w:rsidRPr="009D08A5">
              <w:rPr>
                <w:rFonts w:ascii="標楷體" w:eastAsia="標楷體" w:hAnsi="標楷體" w:hint="eastAsia"/>
                <w:szCs w:val="20"/>
              </w:rPr>
              <w:t>，並於</w:t>
            </w:r>
            <w:r w:rsidRPr="009D08A5">
              <w:rPr>
                <w:rFonts w:ascii="標楷體" w:eastAsia="標楷體" w:hAnsi="標楷體" w:hint="eastAsia"/>
                <w:b/>
                <w:bCs w:val="0"/>
                <w:szCs w:val="20"/>
              </w:rPr>
              <w:t>完成後再用電話與總會聯絡以確認報名成功</w:t>
            </w:r>
            <w:r w:rsidR="00CB522F">
              <w:rPr>
                <w:rFonts w:ascii="標楷體" w:eastAsia="標楷體" w:hAnsi="標楷體" w:hint="eastAsia"/>
                <w:b/>
                <w:bCs w:val="0"/>
                <w:szCs w:val="20"/>
              </w:rPr>
              <w:t>。</w:t>
            </w:r>
          </w:p>
          <w:p w:rsidR="004A6EF4" w:rsidRPr="009D08A5" w:rsidRDefault="004A6EF4" w:rsidP="004535EC">
            <w:pPr>
              <w:pStyle w:val="ac"/>
              <w:tabs>
                <w:tab w:val="num" w:pos="1920"/>
              </w:tabs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  <w:r w:rsidRPr="009D08A5">
              <w:rPr>
                <w:rFonts w:ascii="標楷體" w:eastAsia="標楷體" w:hAnsi="標楷體" w:hint="eastAsia"/>
                <w:szCs w:val="20"/>
              </w:rPr>
              <w:t>、請務必先詳讀</w:t>
            </w:r>
            <w:r w:rsidRPr="00CD5133">
              <w:rPr>
                <w:rFonts w:ascii="標楷體" w:eastAsia="標楷體" w:hAnsi="標楷體" w:hint="eastAsia"/>
                <w:b/>
                <w:szCs w:val="20"/>
                <w:u w:val="single"/>
              </w:rPr>
              <w:t>報名方式</w:t>
            </w:r>
            <w:r w:rsidRPr="009D08A5">
              <w:rPr>
                <w:rFonts w:ascii="標楷體" w:eastAsia="標楷體" w:hAnsi="標楷體" w:hint="eastAsia"/>
                <w:szCs w:val="20"/>
              </w:rPr>
              <w:t>，以確保</w:t>
            </w:r>
            <w:r>
              <w:rPr>
                <w:rFonts w:ascii="標楷體" w:eastAsia="標楷體" w:hAnsi="標楷體" w:hint="eastAsia"/>
                <w:szCs w:val="20"/>
              </w:rPr>
              <w:t>您的</w:t>
            </w:r>
            <w:r w:rsidRPr="009D08A5">
              <w:rPr>
                <w:rFonts w:ascii="標楷體" w:eastAsia="標楷體" w:hAnsi="標楷體" w:hint="eastAsia"/>
                <w:szCs w:val="20"/>
              </w:rPr>
              <w:t>報名權益。</w:t>
            </w:r>
          </w:p>
          <w:p w:rsidR="004A6EF4" w:rsidRPr="009D08A5" w:rsidRDefault="004A6EF4" w:rsidP="004535EC">
            <w:pPr>
              <w:ind w:firstLineChars="200" w:firstLine="400"/>
              <w:rPr>
                <w:rFonts w:ascii="標楷體" w:eastAsia="標楷體" w:hAnsi="標楷體"/>
                <w:sz w:val="20"/>
                <w:szCs w:val="20"/>
              </w:rPr>
            </w:pPr>
            <w:r w:rsidRPr="009D08A5">
              <w:rPr>
                <w:rFonts w:ascii="標楷體" w:eastAsia="標楷體" w:hAnsi="標楷體" w:hint="eastAsia"/>
                <w:sz w:val="20"/>
                <w:szCs w:val="20"/>
              </w:rPr>
              <w:t>報名傳真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號碼</w:t>
            </w:r>
            <w:r w:rsidRPr="009D08A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：</w:t>
            </w:r>
            <w:r w:rsidRPr="009D08A5">
              <w:rPr>
                <w:rFonts w:ascii="標楷體" w:eastAsia="標楷體" w:hAnsi="標楷體" w:hint="eastAsia"/>
                <w:sz w:val="20"/>
                <w:szCs w:val="20"/>
              </w:rPr>
              <w:t xml:space="preserve">02-2394-4392      確認報名成功電話：02-2394-4258     </w:t>
            </w:r>
            <w:r w:rsidR="00A35CF8">
              <w:rPr>
                <w:rFonts w:ascii="標楷體" w:eastAsia="標楷體" w:hAnsi="標楷體" w:hint="eastAsia"/>
                <w:sz w:val="20"/>
                <w:szCs w:val="20"/>
              </w:rPr>
              <w:t>聯絡人：何詩涵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社工</w:t>
            </w:r>
          </w:p>
        </w:tc>
      </w:tr>
    </w:tbl>
    <w:p w:rsidR="00801FF6" w:rsidRPr="00801FF6" w:rsidRDefault="00801FF6" w:rsidP="00752835">
      <w:pPr>
        <w:rPr>
          <w:rFonts w:ascii="標楷體" w:eastAsia="標楷體" w:hAnsi="標楷體"/>
        </w:rPr>
      </w:pPr>
    </w:p>
    <w:sectPr w:rsidR="00801FF6" w:rsidRPr="00801FF6" w:rsidSect="008977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A9" w:rsidRDefault="00361FA9" w:rsidP="0083071F">
      <w:r>
        <w:separator/>
      </w:r>
    </w:p>
  </w:endnote>
  <w:endnote w:type="continuationSeparator" w:id="0">
    <w:p w:rsidR="00361FA9" w:rsidRDefault="00361FA9" w:rsidP="0083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A9" w:rsidRDefault="00361FA9" w:rsidP="0083071F">
      <w:r>
        <w:separator/>
      </w:r>
    </w:p>
  </w:footnote>
  <w:footnote w:type="continuationSeparator" w:id="0">
    <w:p w:rsidR="00361FA9" w:rsidRDefault="00361FA9" w:rsidP="0083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82F28"/>
    <w:multiLevelType w:val="hybridMultilevel"/>
    <w:tmpl w:val="9B7EC94E"/>
    <w:lvl w:ilvl="0" w:tplc="0409000F">
      <w:start w:val="1"/>
      <w:numFmt w:val="decimal"/>
      <w:lvlText w:val="%1."/>
      <w:lvlJc w:val="left"/>
      <w:pPr>
        <w:ind w:left="9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1" w15:restartNumberingAfterBreak="0">
    <w:nsid w:val="11D3797A"/>
    <w:multiLevelType w:val="hybridMultilevel"/>
    <w:tmpl w:val="BF5490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7E40C9"/>
    <w:multiLevelType w:val="hybridMultilevel"/>
    <w:tmpl w:val="29224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5F24FC"/>
    <w:multiLevelType w:val="hybridMultilevel"/>
    <w:tmpl w:val="1298BE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22D475A"/>
    <w:multiLevelType w:val="hybridMultilevel"/>
    <w:tmpl w:val="8932B6D0"/>
    <w:lvl w:ilvl="0" w:tplc="628E59E0">
      <w:start w:val="1"/>
      <w:numFmt w:val="decimal"/>
      <w:lvlText w:val="(%1)"/>
      <w:lvlJc w:val="left"/>
      <w:pPr>
        <w:ind w:left="76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CD56F046">
      <w:start w:val="1"/>
      <w:numFmt w:val="decimal"/>
      <w:lvlText w:val="%3."/>
      <w:lvlJc w:val="left"/>
      <w:pPr>
        <w:ind w:left="1603" w:hanging="360"/>
      </w:pPr>
      <w:rPr>
        <w:rFonts w:hint="default"/>
        <w:b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3260462"/>
    <w:multiLevelType w:val="hybridMultilevel"/>
    <w:tmpl w:val="43BC0E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 w15:restartNumberingAfterBreak="0">
    <w:nsid w:val="3F515682"/>
    <w:multiLevelType w:val="hybridMultilevel"/>
    <w:tmpl w:val="343432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D440578E">
      <w:start w:val="1"/>
      <w:numFmt w:val="decimal"/>
      <w:lvlText w:val="%3."/>
      <w:lvlJc w:val="left"/>
      <w:pPr>
        <w:ind w:left="1920" w:hanging="480"/>
      </w:pPr>
      <w:rPr>
        <w:rFonts w:hint="eastAsia"/>
        <w:b w:val="0"/>
        <w:snapToGrid w:val="0"/>
        <w:spacing w:val="0"/>
        <w:kern w:val="0"/>
        <w:position w:val="0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526123F"/>
    <w:multiLevelType w:val="hybridMultilevel"/>
    <w:tmpl w:val="441EAD86"/>
    <w:lvl w:ilvl="0" w:tplc="6ADE275A">
      <w:start w:val="1"/>
      <w:numFmt w:val="taiwaneseCountingThousand"/>
      <w:lvlText w:val="%1、"/>
      <w:lvlJc w:val="left"/>
      <w:pPr>
        <w:ind w:left="48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103E33"/>
    <w:multiLevelType w:val="hybridMultilevel"/>
    <w:tmpl w:val="4D8A23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E32919"/>
    <w:multiLevelType w:val="hybridMultilevel"/>
    <w:tmpl w:val="0B08A5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79661A1"/>
    <w:multiLevelType w:val="hybridMultilevel"/>
    <w:tmpl w:val="639845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9DA57E1"/>
    <w:multiLevelType w:val="hybridMultilevel"/>
    <w:tmpl w:val="D666B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1E4EED"/>
    <w:multiLevelType w:val="hybridMultilevel"/>
    <w:tmpl w:val="48E26AE4"/>
    <w:lvl w:ilvl="0" w:tplc="628E59E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92F71C6"/>
    <w:multiLevelType w:val="hybridMultilevel"/>
    <w:tmpl w:val="9EEE7FEE"/>
    <w:lvl w:ilvl="0" w:tplc="6ADE275A">
      <w:start w:val="1"/>
      <w:numFmt w:val="taiwaneseCountingThousand"/>
      <w:lvlText w:val="%1、"/>
      <w:lvlJc w:val="left"/>
      <w:pPr>
        <w:ind w:left="1440" w:hanging="480"/>
      </w:pPr>
      <w:rPr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6E0327A9"/>
    <w:multiLevelType w:val="hybridMultilevel"/>
    <w:tmpl w:val="E5D24322"/>
    <w:lvl w:ilvl="0" w:tplc="BE3EE266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7D8B031D"/>
    <w:multiLevelType w:val="hybridMultilevel"/>
    <w:tmpl w:val="2DE88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D9C23EC"/>
    <w:multiLevelType w:val="hybridMultilevel"/>
    <w:tmpl w:val="85C69C8C"/>
    <w:lvl w:ilvl="0" w:tplc="628E59E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11"/>
  </w:num>
  <w:num w:numId="8">
    <w:abstractNumId w:val="1"/>
  </w:num>
  <w:num w:numId="9">
    <w:abstractNumId w:val="2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3"/>
    <w:rsid w:val="000616AC"/>
    <w:rsid w:val="00071E10"/>
    <w:rsid w:val="0009254D"/>
    <w:rsid w:val="0009425E"/>
    <w:rsid w:val="000D67DB"/>
    <w:rsid w:val="000F1519"/>
    <w:rsid w:val="0010134C"/>
    <w:rsid w:val="00111ACA"/>
    <w:rsid w:val="001236A5"/>
    <w:rsid w:val="00170356"/>
    <w:rsid w:val="001A6C99"/>
    <w:rsid w:val="001D496F"/>
    <w:rsid w:val="001D78D1"/>
    <w:rsid w:val="001E12E5"/>
    <w:rsid w:val="001F7062"/>
    <w:rsid w:val="0025268C"/>
    <w:rsid w:val="00285E5E"/>
    <w:rsid w:val="00287D73"/>
    <w:rsid w:val="002A552C"/>
    <w:rsid w:val="002C6059"/>
    <w:rsid w:val="002D71FC"/>
    <w:rsid w:val="002E4D14"/>
    <w:rsid w:val="0030348D"/>
    <w:rsid w:val="00317730"/>
    <w:rsid w:val="00345159"/>
    <w:rsid w:val="00361FA9"/>
    <w:rsid w:val="003A3194"/>
    <w:rsid w:val="003D5C07"/>
    <w:rsid w:val="003E79FD"/>
    <w:rsid w:val="004248C8"/>
    <w:rsid w:val="004261EF"/>
    <w:rsid w:val="004361A5"/>
    <w:rsid w:val="00447C5B"/>
    <w:rsid w:val="00447EA2"/>
    <w:rsid w:val="004637AC"/>
    <w:rsid w:val="00473F5E"/>
    <w:rsid w:val="00477E62"/>
    <w:rsid w:val="004A6EF4"/>
    <w:rsid w:val="004C56D7"/>
    <w:rsid w:val="004D69EA"/>
    <w:rsid w:val="004E5785"/>
    <w:rsid w:val="004F0817"/>
    <w:rsid w:val="00546259"/>
    <w:rsid w:val="005558AE"/>
    <w:rsid w:val="00574FF6"/>
    <w:rsid w:val="005C17EF"/>
    <w:rsid w:val="005C2BE8"/>
    <w:rsid w:val="00606C46"/>
    <w:rsid w:val="00632142"/>
    <w:rsid w:val="00663144"/>
    <w:rsid w:val="0067416C"/>
    <w:rsid w:val="006815CC"/>
    <w:rsid w:val="00691EB6"/>
    <w:rsid w:val="006955B2"/>
    <w:rsid w:val="006B3BB2"/>
    <w:rsid w:val="006C4739"/>
    <w:rsid w:val="006D2D3E"/>
    <w:rsid w:val="00734418"/>
    <w:rsid w:val="00752835"/>
    <w:rsid w:val="00766CD2"/>
    <w:rsid w:val="00773647"/>
    <w:rsid w:val="007A6042"/>
    <w:rsid w:val="00801FF6"/>
    <w:rsid w:val="00813D79"/>
    <w:rsid w:val="008242B6"/>
    <w:rsid w:val="0083071F"/>
    <w:rsid w:val="008615D1"/>
    <w:rsid w:val="00862140"/>
    <w:rsid w:val="00897722"/>
    <w:rsid w:val="008A7927"/>
    <w:rsid w:val="008C0579"/>
    <w:rsid w:val="008F7D2D"/>
    <w:rsid w:val="009521E9"/>
    <w:rsid w:val="00966551"/>
    <w:rsid w:val="00991458"/>
    <w:rsid w:val="009A34E7"/>
    <w:rsid w:val="009D6824"/>
    <w:rsid w:val="009E0B57"/>
    <w:rsid w:val="009F5B11"/>
    <w:rsid w:val="00A241A2"/>
    <w:rsid w:val="00A35CF8"/>
    <w:rsid w:val="00A4075A"/>
    <w:rsid w:val="00A50FCF"/>
    <w:rsid w:val="00A65E05"/>
    <w:rsid w:val="00A912EA"/>
    <w:rsid w:val="00AA5C2B"/>
    <w:rsid w:val="00AE7C4D"/>
    <w:rsid w:val="00B011BF"/>
    <w:rsid w:val="00B149A7"/>
    <w:rsid w:val="00B31CB5"/>
    <w:rsid w:val="00C27014"/>
    <w:rsid w:val="00C44872"/>
    <w:rsid w:val="00C5049F"/>
    <w:rsid w:val="00C654DF"/>
    <w:rsid w:val="00C65C46"/>
    <w:rsid w:val="00C7513F"/>
    <w:rsid w:val="00C96CA3"/>
    <w:rsid w:val="00CB40B8"/>
    <w:rsid w:val="00CB522F"/>
    <w:rsid w:val="00CC0190"/>
    <w:rsid w:val="00CC4694"/>
    <w:rsid w:val="00CD6224"/>
    <w:rsid w:val="00CF1D41"/>
    <w:rsid w:val="00D0450D"/>
    <w:rsid w:val="00D33CB1"/>
    <w:rsid w:val="00D67CFE"/>
    <w:rsid w:val="00DC3078"/>
    <w:rsid w:val="00DD1CB2"/>
    <w:rsid w:val="00DD5DEB"/>
    <w:rsid w:val="00E5223B"/>
    <w:rsid w:val="00E60DCA"/>
    <w:rsid w:val="00E67761"/>
    <w:rsid w:val="00E677E8"/>
    <w:rsid w:val="00E80639"/>
    <w:rsid w:val="00EC7A81"/>
    <w:rsid w:val="00F32023"/>
    <w:rsid w:val="00F34B60"/>
    <w:rsid w:val="00F60D72"/>
    <w:rsid w:val="00F7328E"/>
    <w:rsid w:val="00FA3E5E"/>
    <w:rsid w:val="00FA4CA3"/>
    <w:rsid w:val="00FB5A96"/>
    <w:rsid w:val="00FF11D7"/>
    <w:rsid w:val="00FF3386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ADC91-FD96-4C5D-8BF2-6F1BC37C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46"/>
    <w:pPr>
      <w:ind w:leftChars="200" w:left="480"/>
    </w:pPr>
  </w:style>
  <w:style w:type="table" w:styleId="a4">
    <w:name w:val="Table Grid"/>
    <w:basedOn w:val="a1"/>
    <w:uiPriority w:val="39"/>
    <w:rsid w:val="0075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89772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30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071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0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071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61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616A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801FF6"/>
    <w:pPr>
      <w:tabs>
        <w:tab w:val="left" w:pos="2040"/>
        <w:tab w:val="left" w:pos="3720"/>
        <w:tab w:val="left" w:pos="7800"/>
      </w:tabs>
      <w:ind w:left="200" w:hangingChars="100" w:hanging="200"/>
    </w:pPr>
    <w:rPr>
      <w:rFonts w:ascii="Times New Roman" w:eastAsia="新細明體" w:hAnsi="Times New Roman" w:cs="Times New Roman"/>
      <w:bCs/>
      <w:color w:val="000000"/>
      <w:sz w:val="20"/>
      <w:szCs w:val="24"/>
    </w:rPr>
  </w:style>
  <w:style w:type="character" w:customStyle="1" w:styleId="ad">
    <w:name w:val="本文縮排 字元"/>
    <w:basedOn w:val="a0"/>
    <w:link w:val="ac"/>
    <w:rsid w:val="00801FF6"/>
    <w:rPr>
      <w:rFonts w:ascii="Times New Roman" w:eastAsia="新細明體" w:hAnsi="Times New Roman" w:cs="Times New Roman"/>
      <w:bCs/>
      <w:color w:val="000000"/>
      <w:sz w:val="20"/>
      <w:szCs w:val="24"/>
    </w:rPr>
  </w:style>
  <w:style w:type="character" w:styleId="ae">
    <w:name w:val="FollowedHyperlink"/>
    <w:basedOn w:val="a0"/>
    <w:uiPriority w:val="99"/>
    <w:semiHidden/>
    <w:unhideWhenUsed/>
    <w:rsid w:val="00071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4qFnEp95wbBuKP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B03C-7659-4FB3-9811-3E9FC772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李典蓁</cp:lastModifiedBy>
  <cp:revision>2</cp:revision>
  <dcterms:created xsi:type="dcterms:W3CDTF">2021-06-25T02:37:00Z</dcterms:created>
  <dcterms:modified xsi:type="dcterms:W3CDTF">2021-06-25T02:37:00Z</dcterms:modified>
</cp:coreProperties>
</file>